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C08" w:rsidRPr="009601D6" w:rsidRDefault="007C1C08" w:rsidP="00BA0A64">
      <w:pPr>
        <w:jc w:val="right"/>
        <w:rPr>
          <w:i/>
          <w:iCs/>
        </w:rPr>
      </w:pPr>
    </w:p>
    <w:p w:rsidR="007C1C08" w:rsidRPr="00BE7F1E" w:rsidRDefault="007C1C08" w:rsidP="00BA0A64">
      <w:pPr>
        <w:jc w:val="center"/>
      </w:pPr>
      <w:r w:rsidRPr="00BE7F1E"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7C1C08" w:rsidRPr="00BE7F1E" w:rsidRDefault="007C1C08" w:rsidP="00BA0A64">
      <w:pPr>
        <w:jc w:val="center"/>
      </w:pPr>
      <w:r w:rsidRPr="00BE7F1E">
        <w:t>Московский государственный университет имени М.В. Ломоносова</w:t>
      </w:r>
    </w:p>
    <w:p w:rsidR="007C1C08" w:rsidRDefault="007C1C08" w:rsidP="00BA0A64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:rsidR="007C1C08" w:rsidRPr="00BE7F1E" w:rsidRDefault="007C1C08" w:rsidP="00E537D2">
      <w:pPr>
        <w:jc w:val="center"/>
      </w:pPr>
      <w:r w:rsidRPr="001B0778">
        <w:rPr>
          <w:iCs/>
        </w:rPr>
        <w:t xml:space="preserve">Кафедра </w:t>
      </w:r>
      <w:r>
        <w:rPr>
          <w:iCs/>
        </w:rPr>
        <w:t>Теоретической информатики</w:t>
      </w:r>
    </w:p>
    <w:p w:rsidR="007C1C08" w:rsidRPr="00BE7F1E" w:rsidRDefault="007C1C08" w:rsidP="00BA0A64">
      <w:pPr>
        <w:pStyle w:val="a6"/>
        <w:ind w:firstLine="5940"/>
        <w:jc w:val="right"/>
        <w:outlineLvl w:val="0"/>
      </w:pPr>
      <w:r w:rsidRPr="00BE7F1E">
        <w:t>УТВЕРЖДАЮ</w:t>
      </w:r>
    </w:p>
    <w:p w:rsidR="007C1C08" w:rsidRPr="00BE7F1E" w:rsidRDefault="007C1C08" w:rsidP="00BA0A64">
      <w:pPr>
        <w:pStyle w:val="a6"/>
        <w:ind w:firstLine="5940"/>
        <w:jc w:val="right"/>
        <w:outlineLvl w:val="0"/>
      </w:pPr>
      <w:r>
        <w:t>Заведующий кафедрой</w:t>
      </w:r>
    </w:p>
    <w:p w:rsidR="007C1C08" w:rsidRPr="00BE7F1E" w:rsidRDefault="007C1C08" w:rsidP="00BA0A64">
      <w:pPr>
        <w:pStyle w:val="a6"/>
        <w:ind w:firstLine="5940"/>
        <w:jc w:val="right"/>
      </w:pPr>
      <w:r>
        <w:t>______________/А.В.Михалев</w:t>
      </w:r>
      <w:r w:rsidRPr="001731FB">
        <w:t xml:space="preserve"> /</w:t>
      </w:r>
    </w:p>
    <w:p w:rsidR="007C1C08" w:rsidRPr="00BE7F1E" w:rsidRDefault="007C1C08" w:rsidP="009D4DAF">
      <w:pPr>
        <w:pStyle w:val="a6"/>
        <w:ind w:firstLine="5940"/>
        <w:jc w:val="right"/>
      </w:pPr>
      <w:r w:rsidRPr="00BE7F1E">
        <w:t>«</w:t>
      </w:r>
      <w:r>
        <w:t xml:space="preserve"> </w:t>
      </w:r>
      <w:r w:rsidR="008151C1">
        <w:t>22</w:t>
      </w:r>
      <w:r>
        <w:t xml:space="preserve"> </w:t>
      </w:r>
      <w:r w:rsidRPr="00BE7F1E">
        <w:t>»</w:t>
      </w:r>
      <w:r>
        <w:t xml:space="preserve"> </w:t>
      </w:r>
      <w:r w:rsidR="008151C1">
        <w:t>янва</w:t>
      </w:r>
      <w:r>
        <w:t>ря</w:t>
      </w:r>
      <w:r w:rsidRPr="00BE7F1E">
        <w:t xml:space="preserve"> </w:t>
      </w:r>
      <w: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BE7F1E">
          <w:t>20</w:t>
        </w:r>
        <w:r>
          <w:t>19</w:t>
        </w:r>
        <w:r w:rsidRPr="00BE7F1E">
          <w:t xml:space="preserve"> г</w:t>
        </w:r>
      </w:smartTag>
      <w:r w:rsidRPr="00BE7F1E">
        <w:t>.</w:t>
      </w:r>
    </w:p>
    <w:p w:rsidR="007C1C08" w:rsidRPr="00BE7F1E" w:rsidRDefault="007C1C08" w:rsidP="00BA0A64">
      <w:pPr>
        <w:spacing w:line="360" w:lineRule="auto"/>
        <w:jc w:val="center"/>
        <w:rPr>
          <w:b/>
          <w:bCs/>
        </w:rPr>
      </w:pPr>
    </w:p>
    <w:p w:rsidR="007C1C08" w:rsidRPr="00BE7F1E" w:rsidRDefault="007C1C08" w:rsidP="00141767">
      <w:pP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РАБОЧАЯ ПРОГРАММА</w:t>
      </w:r>
      <w:r>
        <w:rPr>
          <w:b/>
          <w:bCs/>
        </w:rPr>
        <w:t xml:space="preserve"> ДИСЦИПЛИНЫ </w:t>
      </w:r>
    </w:p>
    <w:p w:rsidR="007C1C08" w:rsidRDefault="007C1C08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:rsidR="007C1C08" w:rsidRDefault="007C1C08" w:rsidP="00141767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F846D9">
        <w:rPr>
          <w:b/>
          <w:bCs/>
        </w:rPr>
        <w:t>Наименование дисциплины</w:t>
      </w:r>
      <w:r>
        <w:rPr>
          <w:b/>
          <w:bCs/>
        </w:rPr>
        <w:t xml:space="preserve"> :</w:t>
      </w:r>
    </w:p>
    <w:p w:rsidR="007C1C08" w:rsidRDefault="007C1C08" w:rsidP="009D4DAF">
      <w:pPr>
        <w:pBdr>
          <w:bottom w:val="single" w:sz="4" w:space="1" w:color="auto"/>
        </w:pBdr>
        <w:spacing w:line="360" w:lineRule="auto"/>
        <w:jc w:val="center"/>
      </w:pPr>
      <w:r w:rsidRPr="00916B91">
        <w:t>спецкурс по выбору студента</w:t>
      </w:r>
    </w:p>
    <w:p w:rsidR="007C1C08" w:rsidRPr="00022356" w:rsidRDefault="007C1C08" w:rsidP="006A1C15">
      <w:pPr>
        <w:pBdr>
          <w:bottom w:val="single" w:sz="4" w:space="1" w:color="auto"/>
        </w:pBdr>
        <w:spacing w:line="360" w:lineRule="auto"/>
        <w:jc w:val="center"/>
        <w:rPr>
          <w:b/>
          <w:bCs/>
          <w:sz w:val="28"/>
          <w:szCs w:val="28"/>
        </w:rPr>
      </w:pPr>
      <w:r w:rsidRPr="00022356">
        <w:rPr>
          <w:b/>
          <w:bCs/>
          <w:sz w:val="28"/>
          <w:szCs w:val="28"/>
        </w:rPr>
        <w:t>Нечеткие множества в экономических исследованиях</w:t>
      </w:r>
    </w:p>
    <w:p w:rsidR="007C1C08" w:rsidRDefault="007C1C08" w:rsidP="009D4DAF">
      <w:pPr>
        <w:pBdr>
          <w:bottom w:val="single" w:sz="4" w:space="1" w:color="auto"/>
        </w:pBdr>
        <w:spacing w:line="360" w:lineRule="auto"/>
        <w:jc w:val="center"/>
      </w:pPr>
    </w:p>
    <w:p w:rsidR="007C1C08" w:rsidRPr="00E537D2" w:rsidRDefault="007C1C08" w:rsidP="006A1C15">
      <w:pPr>
        <w:pStyle w:val="af0"/>
        <w:ind w:left="360"/>
        <w:contextualSpacing/>
        <w:rPr>
          <w:b/>
          <w:i/>
          <w:iCs/>
        </w:rPr>
      </w:pPr>
    </w:p>
    <w:p w:rsidR="007C1C08" w:rsidRPr="00E537D2" w:rsidRDefault="007C1C08" w:rsidP="00BA0A64">
      <w:pPr>
        <w:jc w:val="center"/>
        <w:rPr>
          <w:b/>
          <w:iCs/>
        </w:rPr>
      </w:pPr>
      <w:r w:rsidRPr="00E537D2">
        <w:rPr>
          <w:b/>
          <w:iCs/>
        </w:rPr>
        <w:t>Уровень высшего образования</w:t>
      </w:r>
    </w:p>
    <w:p w:rsidR="007C1C08" w:rsidRDefault="00F804A0" w:rsidP="00BA0A64">
      <w:pPr>
        <w:jc w:val="center"/>
        <w:rPr>
          <w:b/>
          <w:bCs/>
          <w:iCs/>
        </w:rPr>
      </w:pPr>
      <w:proofErr w:type="spellStart"/>
      <w:r w:rsidRPr="00F804A0">
        <w:rPr>
          <w:b/>
          <w:bCs/>
          <w:iCs/>
        </w:rPr>
        <w:t>Специалитет</w:t>
      </w:r>
      <w:proofErr w:type="spellEnd"/>
    </w:p>
    <w:p w:rsidR="00F804A0" w:rsidRPr="00F804A0" w:rsidRDefault="00F804A0" w:rsidP="00BA0A64">
      <w:pPr>
        <w:jc w:val="center"/>
        <w:rPr>
          <w:b/>
          <w:bCs/>
          <w:iCs/>
        </w:rPr>
      </w:pPr>
    </w:p>
    <w:p w:rsidR="007C1C08" w:rsidRDefault="007C1C08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A92264">
        <w:rPr>
          <w:b/>
          <w:bCs/>
        </w:rPr>
        <w:t xml:space="preserve">Направление подготовки </w:t>
      </w:r>
      <w:r w:rsidRPr="00B17B9A">
        <w:rPr>
          <w:b/>
          <w:bCs/>
        </w:rPr>
        <w:t>(</w:t>
      </w:r>
      <w:r>
        <w:rPr>
          <w:b/>
          <w:bCs/>
        </w:rPr>
        <w:t>специальность</w:t>
      </w:r>
      <w:r w:rsidRPr="00B17B9A">
        <w:rPr>
          <w:b/>
          <w:bCs/>
        </w:rPr>
        <w:t>)</w:t>
      </w:r>
      <w:r>
        <w:rPr>
          <w:b/>
          <w:bCs/>
        </w:rPr>
        <w:t xml:space="preserve">: </w:t>
      </w:r>
    </w:p>
    <w:p w:rsidR="007C1C08" w:rsidRPr="00B17B9A" w:rsidRDefault="007C1C08" w:rsidP="002C1A20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01.0</w:t>
      </w:r>
      <w:r w:rsidR="00F804A0">
        <w:rPr>
          <w:b/>
          <w:bCs/>
        </w:rPr>
        <w:t>5</w:t>
      </w:r>
      <w:r>
        <w:rPr>
          <w:b/>
          <w:bCs/>
        </w:rPr>
        <w:t xml:space="preserve">.01 </w:t>
      </w:r>
      <w:r w:rsidR="00F804A0">
        <w:rPr>
          <w:b/>
          <w:bCs/>
        </w:rPr>
        <w:t>Фундаментальные м</w:t>
      </w:r>
      <w:r>
        <w:rPr>
          <w:b/>
          <w:bCs/>
        </w:rPr>
        <w:t>атематика</w:t>
      </w:r>
      <w:r w:rsidR="00F804A0">
        <w:rPr>
          <w:b/>
          <w:bCs/>
        </w:rPr>
        <w:t xml:space="preserve"> и механика</w:t>
      </w:r>
    </w:p>
    <w:p w:rsidR="007C1C08" w:rsidRDefault="007C1C08" w:rsidP="006A1C15">
      <w:pPr>
        <w:ind w:firstLine="403"/>
        <w:jc w:val="center"/>
        <w:rPr>
          <w:i/>
          <w:iCs/>
        </w:rPr>
      </w:pPr>
    </w:p>
    <w:p w:rsidR="007C1C08" w:rsidRPr="00BE7F1E" w:rsidRDefault="007C1C08" w:rsidP="00BA0A64">
      <w:pPr>
        <w:ind w:firstLine="403"/>
        <w:jc w:val="center"/>
      </w:pPr>
    </w:p>
    <w:p w:rsidR="007C1C08" w:rsidRDefault="007C1C08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Нап</w:t>
      </w:r>
      <w:r>
        <w:rPr>
          <w:b/>
          <w:bCs/>
        </w:rPr>
        <w:t>равленность (профиль) ОПОП:</w:t>
      </w:r>
    </w:p>
    <w:p w:rsidR="007C1C08" w:rsidRPr="00BE7F1E" w:rsidRDefault="00F804A0" w:rsidP="006A1C15">
      <w:pPr>
        <w:pBdr>
          <w:bottom w:val="single" w:sz="4" w:space="1" w:color="auto"/>
        </w:pBdr>
        <w:spacing w:line="360" w:lineRule="auto"/>
        <w:jc w:val="center"/>
      </w:pPr>
      <w:r>
        <w:rPr>
          <w:b/>
          <w:bCs/>
        </w:rPr>
        <w:t xml:space="preserve">Фундаментальная </w:t>
      </w:r>
      <w:r w:rsidR="007C1C08">
        <w:rPr>
          <w:b/>
          <w:bCs/>
        </w:rPr>
        <w:t>математика</w:t>
      </w:r>
    </w:p>
    <w:p w:rsidR="007C1C08" w:rsidRDefault="007C1C08" w:rsidP="00BA0A64">
      <w:pPr>
        <w:pStyle w:val="a6"/>
        <w:pBdr>
          <w:bottom w:val="single" w:sz="4" w:space="1" w:color="auto"/>
        </w:pBdr>
        <w:rPr>
          <w:b w:val="0"/>
          <w:bCs w:val="0"/>
        </w:rPr>
      </w:pPr>
      <w:r w:rsidRPr="00BE7F1E">
        <w:rPr>
          <w:b w:val="0"/>
          <w:bCs w:val="0"/>
        </w:rPr>
        <w:t>Форма обучения</w:t>
      </w:r>
      <w:r>
        <w:rPr>
          <w:b w:val="0"/>
          <w:bCs w:val="0"/>
        </w:rPr>
        <w:t>:</w:t>
      </w:r>
    </w:p>
    <w:p w:rsidR="007C1C08" w:rsidRPr="001B0778" w:rsidRDefault="007C1C08" w:rsidP="00BA0A64">
      <w:pPr>
        <w:pStyle w:val="a6"/>
        <w:pBdr>
          <w:bottom w:val="single" w:sz="4" w:space="1" w:color="auto"/>
        </w:pBdr>
        <w:rPr>
          <w:bCs w:val="0"/>
        </w:rPr>
      </w:pPr>
      <w:r w:rsidRPr="001B0778">
        <w:rPr>
          <w:bCs w:val="0"/>
        </w:rPr>
        <w:t>очная</w:t>
      </w:r>
    </w:p>
    <w:p w:rsidR="007C1C08" w:rsidRPr="00BE7F1E" w:rsidRDefault="007C1C08" w:rsidP="00BA0A64">
      <w:pPr>
        <w:pStyle w:val="a6"/>
        <w:pBdr>
          <w:bottom w:val="single" w:sz="4" w:space="1" w:color="auto"/>
        </w:pBdr>
        <w:rPr>
          <w:b w:val="0"/>
          <w:bCs w:val="0"/>
        </w:rPr>
      </w:pPr>
    </w:p>
    <w:p w:rsidR="007C1C08" w:rsidRDefault="007C1C08" w:rsidP="00BA0A64">
      <w:pPr>
        <w:spacing w:line="360" w:lineRule="auto"/>
        <w:jc w:val="right"/>
      </w:pPr>
    </w:p>
    <w:p w:rsidR="007C1C08" w:rsidRDefault="007C1C08" w:rsidP="00F23D61">
      <w:pPr>
        <w:spacing w:line="360" w:lineRule="auto"/>
        <w:jc w:val="right"/>
        <w:rPr>
          <w:b/>
        </w:rPr>
      </w:pPr>
      <w:r w:rsidRPr="00F23D61">
        <w:t xml:space="preserve">Рабочая программа рассмотрена и одобрена </w:t>
      </w:r>
    </w:p>
    <w:p w:rsidR="007C1C08" w:rsidRPr="00F23D61" w:rsidRDefault="007C1C08" w:rsidP="00F23D61">
      <w:pPr>
        <w:spacing w:line="360" w:lineRule="auto"/>
        <w:jc w:val="right"/>
        <w:rPr>
          <w:i/>
          <w:iCs/>
        </w:rPr>
      </w:pPr>
      <w:r w:rsidRPr="00F23D61">
        <w:rPr>
          <w:iCs/>
        </w:rPr>
        <w:t>на заседании  кафедры</w:t>
      </w:r>
      <w:r>
        <w:rPr>
          <w:iCs/>
        </w:rPr>
        <w:t xml:space="preserve">  Теоретической информатики</w:t>
      </w:r>
    </w:p>
    <w:p w:rsidR="007C1C08" w:rsidRDefault="007C1C08" w:rsidP="006A1C15">
      <w:pPr>
        <w:spacing w:line="360" w:lineRule="auto"/>
        <w:jc w:val="right"/>
      </w:pPr>
      <w:r w:rsidRPr="00F23D61">
        <w:t xml:space="preserve">(протокол </w:t>
      </w:r>
      <w:r>
        <w:t>№ 2</w:t>
      </w:r>
      <w:r w:rsidR="008151C1">
        <w:t>а</w:t>
      </w:r>
      <w:r w:rsidRPr="00F23D61">
        <w:t>, «</w:t>
      </w:r>
      <w:r>
        <w:t xml:space="preserve"> </w:t>
      </w:r>
      <w:r w:rsidR="008151C1">
        <w:t>22</w:t>
      </w:r>
      <w:r>
        <w:t xml:space="preserve"> </w:t>
      </w:r>
      <w:r w:rsidRPr="00F23D61">
        <w:t>»</w:t>
      </w:r>
      <w:r>
        <w:t xml:space="preserve">  </w:t>
      </w:r>
      <w:r w:rsidR="008151C1">
        <w:t>янва</w:t>
      </w:r>
      <w:r>
        <w:t>ря 201</w:t>
      </w:r>
      <w:r w:rsidR="008151C1">
        <w:t>9</w:t>
      </w:r>
      <w:r>
        <w:t xml:space="preserve"> года</w:t>
      </w:r>
      <w:r w:rsidRPr="00BE7F1E">
        <w:t>)</w:t>
      </w:r>
    </w:p>
    <w:p w:rsidR="007C1C08" w:rsidRDefault="007C1C08" w:rsidP="00F23D61">
      <w:pPr>
        <w:spacing w:line="360" w:lineRule="auto"/>
        <w:jc w:val="right"/>
      </w:pPr>
    </w:p>
    <w:p w:rsidR="007C1C08" w:rsidRPr="00BE7F1E" w:rsidRDefault="007C1C08" w:rsidP="00BA0A64">
      <w:pPr>
        <w:spacing w:line="360" w:lineRule="auto"/>
        <w:jc w:val="right"/>
      </w:pPr>
    </w:p>
    <w:p w:rsidR="007C1C08" w:rsidRDefault="007C1C08" w:rsidP="00F23D61">
      <w:pPr>
        <w:spacing w:line="360" w:lineRule="auto"/>
        <w:jc w:val="center"/>
      </w:pPr>
      <w:r>
        <w:t xml:space="preserve">Москва </w:t>
      </w:r>
      <w:r w:rsidRPr="00F23D61">
        <w:t>201</w:t>
      </w:r>
      <w:r w:rsidR="008151C1">
        <w:t>9</w:t>
      </w:r>
    </w:p>
    <w:p w:rsidR="007C1C08" w:rsidRDefault="007C1C08" w:rsidP="00BA0A64">
      <w:pPr>
        <w:spacing w:line="360" w:lineRule="auto"/>
        <w:jc w:val="center"/>
      </w:pPr>
      <w:r>
        <w:br w:type="page"/>
      </w:r>
    </w:p>
    <w:p w:rsidR="007C1C08" w:rsidRDefault="007C1C08" w:rsidP="002C1A20">
      <w:pPr>
        <w:spacing w:line="360" w:lineRule="auto"/>
        <w:rPr>
          <w:color w:val="000000"/>
        </w:rPr>
      </w:pPr>
      <w:r w:rsidRPr="00BE7F1E">
        <w:t xml:space="preserve">Рабочая программа </w:t>
      </w:r>
      <w:r>
        <w:t xml:space="preserve">дисциплины  </w:t>
      </w:r>
      <w:r w:rsidRPr="00BE7F1E">
        <w:t xml:space="preserve">разработана в соответствии с </w:t>
      </w:r>
      <w:r>
        <w:rPr>
          <w:color w:val="000000"/>
        </w:rPr>
        <w:t xml:space="preserve">самостоятельно установленным </w:t>
      </w:r>
      <w:r w:rsidRPr="00BE7F1E">
        <w:rPr>
          <w:color w:val="000000"/>
        </w:rPr>
        <w:t>МГУ образовательным стандартом</w:t>
      </w:r>
      <w:r>
        <w:rPr>
          <w:color w:val="000000"/>
        </w:rPr>
        <w:t xml:space="preserve"> (ОС МГУ)</w:t>
      </w:r>
      <w:r w:rsidRPr="00BE7F1E">
        <w:rPr>
          <w:color w:val="000000"/>
        </w:rPr>
        <w:t xml:space="preserve"> для реализуемых основных профессиональных образовательных программ высшего образования по </w:t>
      </w:r>
      <w:r>
        <w:rPr>
          <w:color w:val="000000"/>
        </w:rPr>
        <w:t xml:space="preserve"> специальности </w:t>
      </w:r>
      <w:r w:rsidRPr="00BE7F1E">
        <w:rPr>
          <w:color w:val="000000"/>
        </w:rPr>
        <w:t>«</w:t>
      </w:r>
      <w:r w:rsidR="00F804A0">
        <w:rPr>
          <w:color w:val="000000"/>
        </w:rPr>
        <w:t>Фундаментальные м</w:t>
      </w:r>
      <w:r w:rsidRPr="006E4A31">
        <w:t>атематика</w:t>
      </w:r>
      <w:r w:rsidR="00F804A0">
        <w:t xml:space="preserve"> и механика</w:t>
      </w:r>
      <w:r w:rsidRPr="00BE7F1E">
        <w:t>»</w:t>
      </w:r>
      <w:r w:rsidRPr="005E7BA4">
        <w:t xml:space="preserve"> </w:t>
      </w:r>
      <w:r w:rsidRPr="006E4A31">
        <w:rPr>
          <w:color w:val="000000"/>
        </w:rPr>
        <w:t>(программы</w:t>
      </w:r>
      <w:r w:rsidR="00F804A0">
        <w:rPr>
          <w:color w:val="000000"/>
        </w:rPr>
        <w:t xml:space="preserve"> </w:t>
      </w:r>
      <w:proofErr w:type="spellStart"/>
      <w:r w:rsidR="00F804A0">
        <w:rPr>
          <w:color w:val="000000"/>
        </w:rPr>
        <w:t>специалитета</w:t>
      </w:r>
      <w:proofErr w:type="spellEnd"/>
      <w:r>
        <w:rPr>
          <w:color w:val="000000"/>
        </w:rPr>
        <w:t>)</w:t>
      </w:r>
      <w:r w:rsidRPr="00834FCD">
        <w:rPr>
          <w:i/>
          <w:iCs/>
          <w:color w:val="000000"/>
        </w:rPr>
        <w:t xml:space="preserve"> </w:t>
      </w:r>
      <w:r>
        <w:rPr>
          <w:color w:val="000000"/>
        </w:rPr>
        <w:t xml:space="preserve">в редакции приказа МГУ от 30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</w:rPr>
          <w:t>2016 г</w:t>
        </w:r>
      </w:smartTag>
      <w:r>
        <w:rPr>
          <w:color w:val="000000"/>
        </w:rPr>
        <w:t>.</w:t>
      </w:r>
    </w:p>
    <w:p w:rsidR="007C1C08" w:rsidRDefault="007C1C08" w:rsidP="00BA0A64">
      <w:pPr>
        <w:spacing w:line="360" w:lineRule="auto"/>
        <w:rPr>
          <w:color w:val="000000"/>
        </w:rPr>
      </w:pPr>
    </w:p>
    <w:p w:rsidR="007C1C08" w:rsidRDefault="007C1C08" w:rsidP="00BA0A64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    </w:t>
      </w:r>
    </w:p>
    <w:p w:rsidR="007C1C08" w:rsidRPr="00B25063" w:rsidRDefault="007C1C08" w:rsidP="00BA0A64">
      <w:pPr>
        <w:spacing w:line="360" w:lineRule="auto"/>
        <w:jc w:val="center"/>
        <w:rPr>
          <w:b/>
          <w:bCs/>
          <w:i/>
          <w:iCs/>
        </w:rPr>
      </w:pPr>
    </w:p>
    <w:p w:rsidR="007C1C08" w:rsidRDefault="007C1C08" w:rsidP="00B07559">
      <w:pPr>
        <w:sectPr w:rsidR="007C1C08" w:rsidSect="00B07559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7C1C08" w:rsidRPr="00094990" w:rsidRDefault="007C1C08" w:rsidP="008102A2">
      <w:pPr>
        <w:rPr>
          <w:i/>
          <w:iCs/>
        </w:rPr>
      </w:pPr>
      <w:r w:rsidRPr="00094990">
        <w:rPr>
          <w:b/>
          <w:bCs/>
        </w:rPr>
        <w:lastRenderedPageBreak/>
        <w:t>1.</w:t>
      </w:r>
      <w:r w:rsidRPr="00094990">
        <w:t> Место дисциплины  в структуре ОПОП ВО</w:t>
      </w:r>
      <w:r>
        <w:t>.</w:t>
      </w:r>
      <w:r w:rsidRPr="00094990">
        <w:t xml:space="preserve"> </w:t>
      </w:r>
      <w:r>
        <w:rPr>
          <w:b/>
          <w:bCs/>
        </w:rPr>
        <w:t>В</w:t>
      </w:r>
      <w:r w:rsidRPr="008102A2">
        <w:rPr>
          <w:b/>
          <w:bCs/>
        </w:rPr>
        <w:t>ариативн</w:t>
      </w:r>
      <w:r>
        <w:rPr>
          <w:b/>
          <w:bCs/>
        </w:rPr>
        <w:t>ая часть</w:t>
      </w:r>
      <w:r w:rsidRPr="008102A2">
        <w:rPr>
          <w:b/>
          <w:bCs/>
        </w:rPr>
        <w:t xml:space="preserve"> ОПОП ВО</w:t>
      </w:r>
      <w:r>
        <w:rPr>
          <w:b/>
          <w:bCs/>
        </w:rPr>
        <w:t>.</w:t>
      </w:r>
    </w:p>
    <w:p w:rsidR="007C1C08" w:rsidRPr="000947E9" w:rsidRDefault="007C1C08" w:rsidP="008102A2">
      <w:r w:rsidRPr="000947E9">
        <w:rPr>
          <w:b/>
          <w:bCs/>
        </w:rPr>
        <w:t>2.</w:t>
      </w:r>
      <w:r w:rsidRPr="000947E9">
        <w:t xml:space="preserve"> Входные требования для освоения дисциплины, предварительные условия: </w:t>
      </w:r>
    </w:p>
    <w:p w:rsidR="007C1C08" w:rsidRPr="000947E9" w:rsidRDefault="007C1C08" w:rsidP="00B07559">
      <w:pPr>
        <w:rPr>
          <w:i/>
          <w:iCs/>
        </w:rPr>
      </w:pPr>
      <w:r w:rsidRPr="000947E9">
        <w:rPr>
          <w:iCs/>
        </w:rPr>
        <w:t>освоение дисциплины «Математический анализ», «Аналитическая геометрия, «Линейная алгебра»</w:t>
      </w:r>
      <w:r>
        <w:rPr>
          <w:iCs/>
        </w:rPr>
        <w:t>.</w:t>
      </w:r>
    </w:p>
    <w:p w:rsidR="007C1C08" w:rsidRPr="000947E9" w:rsidRDefault="007C1C08" w:rsidP="008102A2">
      <w:pPr>
        <w:rPr>
          <w:i/>
          <w:iCs/>
        </w:rPr>
      </w:pPr>
      <w:r w:rsidRPr="000947E9">
        <w:rPr>
          <w:b/>
          <w:bCs/>
        </w:rPr>
        <w:t>3.</w:t>
      </w:r>
      <w:r w:rsidRPr="000947E9">
        <w:t> Результаты обучения по дисциплине, соотнесенные с требуемыми компетенциями выпускников</w:t>
      </w:r>
      <w:r w:rsidRPr="000947E9">
        <w:rPr>
          <w:i/>
          <w:iCs/>
        </w:rPr>
        <w:t>.</w:t>
      </w:r>
    </w:p>
    <w:p w:rsidR="007C1C08" w:rsidRPr="000947E9" w:rsidRDefault="007C1C08" w:rsidP="00B07559">
      <w:pPr>
        <w:rPr>
          <w:i/>
          <w:iCs/>
        </w:rPr>
      </w:pPr>
    </w:p>
    <w:tbl>
      <w:tblPr>
        <w:tblW w:w="49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0"/>
        <w:gridCol w:w="11282"/>
      </w:tblGrid>
      <w:tr w:rsidR="007C1C08" w:rsidRPr="00094990" w:rsidTr="006E706B">
        <w:trPr>
          <w:jc w:val="center"/>
        </w:trPr>
        <w:tc>
          <w:tcPr>
            <w:tcW w:w="3171" w:type="dxa"/>
          </w:tcPr>
          <w:p w:rsidR="007C1C08" w:rsidRPr="00094990" w:rsidRDefault="007C1C08" w:rsidP="006E706B">
            <w:pPr>
              <w:jc w:val="center"/>
              <w:rPr>
                <w:b/>
                <w:bCs/>
                <w:highlight w:val="green"/>
              </w:rPr>
            </w:pPr>
            <w:r w:rsidRPr="000947E9"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109" w:type="dxa"/>
          </w:tcPr>
          <w:p w:rsidR="007C1C08" w:rsidRPr="00094990" w:rsidRDefault="007C1C08" w:rsidP="006E706B">
            <w:pPr>
              <w:jc w:val="center"/>
              <w:rPr>
                <w:b/>
                <w:bCs/>
                <w:highlight w:val="green"/>
              </w:rPr>
            </w:pPr>
            <w:r w:rsidRPr="000947E9">
              <w:rPr>
                <w:b/>
                <w:bCs/>
                <w:sz w:val="22"/>
                <w:szCs w:val="22"/>
              </w:rPr>
              <w:t>Планируемые результаты обучения по дисциплине (модулю), соотнесенные с компетенциями</w:t>
            </w:r>
          </w:p>
        </w:tc>
      </w:tr>
      <w:tr w:rsidR="007C1C08" w:rsidRPr="00094990" w:rsidTr="006E706B">
        <w:trPr>
          <w:jc w:val="center"/>
        </w:trPr>
        <w:tc>
          <w:tcPr>
            <w:tcW w:w="3171" w:type="dxa"/>
          </w:tcPr>
          <w:p w:rsidR="007C1C08" w:rsidRPr="00094990" w:rsidRDefault="007C1C08" w:rsidP="006E706B">
            <w:pPr>
              <w:jc w:val="center"/>
              <w:rPr>
                <w:b/>
                <w:bCs/>
                <w:highlight w:val="green"/>
              </w:rPr>
            </w:pPr>
          </w:p>
          <w:p w:rsidR="007C1C08" w:rsidRDefault="007C1C08" w:rsidP="006E706B">
            <w:pPr>
              <w:jc w:val="center"/>
              <w:rPr>
                <w:b/>
                <w:iCs/>
              </w:rPr>
            </w:pPr>
          </w:p>
          <w:p w:rsidR="007C1C08" w:rsidRDefault="007C1C08" w:rsidP="006E706B">
            <w:pPr>
              <w:jc w:val="center"/>
              <w:rPr>
                <w:b/>
                <w:iCs/>
              </w:rPr>
            </w:pPr>
          </w:p>
          <w:p w:rsidR="007C1C08" w:rsidRDefault="007C1C08" w:rsidP="006E706B">
            <w:pPr>
              <w:jc w:val="center"/>
              <w:rPr>
                <w:b/>
                <w:iCs/>
              </w:rPr>
            </w:pPr>
          </w:p>
          <w:p w:rsidR="007C1C08" w:rsidRDefault="007C1C08" w:rsidP="006E706B">
            <w:pPr>
              <w:jc w:val="center"/>
              <w:rPr>
                <w:b/>
                <w:iCs/>
              </w:rPr>
            </w:pPr>
            <w:r w:rsidRPr="009525CB">
              <w:rPr>
                <w:b/>
                <w:iCs/>
                <w:sz w:val="22"/>
                <w:szCs w:val="22"/>
              </w:rPr>
              <w:t>ПК-1</w:t>
            </w:r>
          </w:p>
          <w:p w:rsidR="007C1C08" w:rsidRDefault="007C1C08" w:rsidP="006E706B">
            <w:pPr>
              <w:jc w:val="center"/>
              <w:rPr>
                <w:b/>
                <w:iCs/>
              </w:rPr>
            </w:pPr>
          </w:p>
          <w:p w:rsidR="007C1C08" w:rsidRDefault="007C1C08" w:rsidP="006E706B">
            <w:pPr>
              <w:jc w:val="center"/>
              <w:rPr>
                <w:b/>
                <w:iCs/>
              </w:rPr>
            </w:pPr>
          </w:p>
          <w:p w:rsidR="007C1C08" w:rsidRPr="009525CB" w:rsidRDefault="007C1C08" w:rsidP="006E706B">
            <w:pPr>
              <w:jc w:val="center"/>
              <w:rPr>
                <w:b/>
                <w:iCs/>
                <w:highlight w:val="green"/>
              </w:rPr>
            </w:pPr>
          </w:p>
        </w:tc>
        <w:tc>
          <w:tcPr>
            <w:tcW w:w="11109" w:type="dxa"/>
          </w:tcPr>
          <w:p w:rsidR="007C1C08" w:rsidRDefault="007C1C08" w:rsidP="00394616">
            <w:pPr>
              <w:pStyle w:val="af0"/>
              <w:spacing w:after="200"/>
              <w:ind w:left="36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947E9">
              <w:rPr>
                <w:b/>
                <w:bCs/>
                <w:i/>
                <w:iCs/>
              </w:rPr>
              <w:t>Знать:</w:t>
            </w:r>
            <w:r w:rsidRPr="008053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1C08" w:rsidRDefault="007C1C08" w:rsidP="00394616">
            <w:pPr>
              <w:pStyle w:val="af0"/>
              <w:spacing w:after="200"/>
              <w:ind w:left="36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теории нечетких множеств</w:t>
            </w:r>
          </w:p>
          <w:p w:rsidR="007C1C08" w:rsidRDefault="007C1C08" w:rsidP="00394616">
            <w:pPr>
              <w:pStyle w:val="af0"/>
              <w:spacing w:after="200"/>
              <w:ind w:left="0"/>
              <w:contextualSpacing/>
              <w:jc w:val="lef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Уметь:</w:t>
            </w:r>
          </w:p>
          <w:p w:rsidR="007C1C08" w:rsidRPr="00022356" w:rsidRDefault="007C1C08" w:rsidP="00394616">
            <w:pPr>
              <w:pStyle w:val="af0"/>
              <w:spacing w:after="200"/>
              <w:ind w:left="0"/>
              <w:contextualSpacing/>
              <w:jc w:val="left"/>
            </w:pPr>
            <w:r>
              <w:t xml:space="preserve">Создавать математический алгоритм и подтверждать его в среде  </w:t>
            </w:r>
            <w:r>
              <w:rPr>
                <w:lang w:val="en-US"/>
              </w:rPr>
              <w:t>MA</w:t>
            </w:r>
            <w:r>
              <w:t>TLAB</w:t>
            </w:r>
          </w:p>
          <w:p w:rsidR="007C1C08" w:rsidRDefault="007C1C08" w:rsidP="006E706B">
            <w:r w:rsidRPr="000947E9"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 w:rsidRPr="008053CF">
              <w:t xml:space="preserve"> </w:t>
            </w:r>
          </w:p>
          <w:p w:rsidR="007C1C08" w:rsidRDefault="007C1C08" w:rsidP="006E706B"/>
          <w:p w:rsidR="007C1C08" w:rsidRDefault="007C1C08" w:rsidP="006E706B">
            <w:r>
              <w:t>Навыками построения математических алгоритмов в нечеткой среде.</w:t>
            </w:r>
          </w:p>
          <w:p w:rsidR="007C1C08" w:rsidRDefault="007C1C08" w:rsidP="006E706B"/>
          <w:p w:rsidR="007C1C08" w:rsidRPr="000947E9" w:rsidRDefault="007C1C08" w:rsidP="006E706B">
            <w:pPr>
              <w:rPr>
                <w:b/>
                <w:bCs/>
                <w:i/>
                <w:iCs/>
              </w:rPr>
            </w:pPr>
            <w:r>
              <w:t xml:space="preserve">             </w:t>
            </w:r>
          </w:p>
          <w:p w:rsidR="007C1C08" w:rsidRPr="00094990" w:rsidRDefault="007C1C08" w:rsidP="006E706B">
            <w:pPr>
              <w:rPr>
                <w:highlight w:val="green"/>
              </w:rPr>
            </w:pPr>
          </w:p>
        </w:tc>
      </w:tr>
      <w:tr w:rsidR="007C1C08" w:rsidRPr="00094990" w:rsidTr="006E706B">
        <w:trPr>
          <w:jc w:val="center"/>
        </w:trPr>
        <w:tc>
          <w:tcPr>
            <w:tcW w:w="3171" w:type="dxa"/>
          </w:tcPr>
          <w:p w:rsidR="007C1C08" w:rsidRPr="00094990" w:rsidRDefault="007C1C08" w:rsidP="00CB50E5">
            <w:pPr>
              <w:jc w:val="center"/>
              <w:rPr>
                <w:highlight w:val="green"/>
              </w:rPr>
            </w:pPr>
          </w:p>
        </w:tc>
        <w:tc>
          <w:tcPr>
            <w:tcW w:w="11109" w:type="dxa"/>
          </w:tcPr>
          <w:p w:rsidR="007C1C08" w:rsidRPr="00094990" w:rsidRDefault="007C1C08" w:rsidP="006E706B">
            <w:pPr>
              <w:rPr>
                <w:highlight w:val="green"/>
              </w:rPr>
            </w:pPr>
          </w:p>
        </w:tc>
      </w:tr>
      <w:tr w:rsidR="007C1C08" w:rsidRPr="002E2DAF" w:rsidTr="006E706B">
        <w:trPr>
          <w:jc w:val="center"/>
        </w:trPr>
        <w:tc>
          <w:tcPr>
            <w:tcW w:w="3171" w:type="dxa"/>
          </w:tcPr>
          <w:p w:rsidR="007C1C08" w:rsidRDefault="007C1C08" w:rsidP="006E706B">
            <w:pPr>
              <w:jc w:val="center"/>
              <w:rPr>
                <w:b/>
                <w:iCs/>
              </w:rPr>
            </w:pPr>
          </w:p>
          <w:p w:rsidR="007C1C08" w:rsidRPr="00CB50E5" w:rsidRDefault="007C1C08" w:rsidP="006E706B">
            <w:pPr>
              <w:jc w:val="center"/>
              <w:rPr>
                <w:b/>
                <w:bCs/>
                <w:i/>
                <w:iCs/>
              </w:rPr>
            </w:pPr>
            <w:r w:rsidRPr="00CB50E5">
              <w:rPr>
                <w:b/>
                <w:iCs/>
                <w:sz w:val="22"/>
                <w:szCs w:val="22"/>
              </w:rPr>
              <w:t>УК-1</w:t>
            </w:r>
          </w:p>
          <w:p w:rsidR="007C1C08" w:rsidRPr="00094990" w:rsidRDefault="007C1C08" w:rsidP="006E706B">
            <w:pPr>
              <w:jc w:val="center"/>
              <w:rPr>
                <w:b/>
                <w:bCs/>
                <w:highlight w:val="green"/>
              </w:rPr>
            </w:pPr>
          </w:p>
        </w:tc>
        <w:tc>
          <w:tcPr>
            <w:tcW w:w="11109" w:type="dxa"/>
          </w:tcPr>
          <w:p w:rsidR="007C1C08" w:rsidRDefault="007C1C08" w:rsidP="006E706B">
            <w:pPr>
              <w:rPr>
                <w:b/>
                <w:bCs/>
                <w:i/>
                <w:iCs/>
              </w:rPr>
            </w:pPr>
            <w:r w:rsidRPr="00CB50E5">
              <w:rPr>
                <w:b/>
                <w:bCs/>
                <w:i/>
                <w:iCs/>
                <w:sz w:val="22"/>
                <w:szCs w:val="22"/>
              </w:rPr>
              <w:t>Уметь</w:t>
            </w:r>
            <w:r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  <w:p w:rsidR="007C1C08" w:rsidRDefault="007C1C08" w:rsidP="006E706B">
            <w:pPr>
              <w:rPr>
                <w:b/>
                <w:bCs/>
                <w:i/>
                <w:iCs/>
              </w:rPr>
            </w:pPr>
          </w:p>
          <w:p w:rsidR="007C1C08" w:rsidRDefault="007C1C08" w:rsidP="006E706B">
            <w:pPr>
              <w:rPr>
                <w:b/>
                <w:bCs/>
                <w:i/>
                <w:iCs/>
              </w:rPr>
            </w:pPr>
            <w:r>
              <w:rPr>
                <w:bCs/>
                <w:iCs/>
                <w:sz w:val="22"/>
                <w:szCs w:val="22"/>
              </w:rPr>
              <w:t>и</w:t>
            </w:r>
            <w:r w:rsidRPr="00CB50E5">
              <w:rPr>
                <w:bCs/>
                <w:iCs/>
                <w:sz w:val="22"/>
                <w:szCs w:val="22"/>
              </w:rPr>
              <w:t xml:space="preserve">спользовать основы </w:t>
            </w:r>
            <w:r>
              <w:rPr>
                <w:bCs/>
                <w:iCs/>
                <w:sz w:val="22"/>
                <w:szCs w:val="22"/>
              </w:rPr>
              <w:t xml:space="preserve">математических моделей </w:t>
            </w:r>
            <w:r w:rsidRPr="00CB50E5">
              <w:rPr>
                <w:bCs/>
                <w:iCs/>
                <w:sz w:val="22"/>
                <w:szCs w:val="22"/>
              </w:rPr>
              <w:t>экономических знаний в различных сферах жизнедеятельности</w:t>
            </w:r>
          </w:p>
          <w:p w:rsidR="007C1C08" w:rsidRPr="00CB50E5" w:rsidRDefault="007C1C08" w:rsidP="009D4DAF">
            <w:pPr>
              <w:rPr>
                <w:bCs/>
                <w:iCs/>
              </w:rPr>
            </w:pPr>
            <w:r>
              <w:rPr>
                <w:bCs/>
                <w:iCs/>
                <w:sz w:val="22"/>
                <w:szCs w:val="22"/>
              </w:rPr>
              <w:t xml:space="preserve">              </w:t>
            </w:r>
          </w:p>
          <w:p w:rsidR="007C1C08" w:rsidRPr="00094990" w:rsidRDefault="007C1C08" w:rsidP="006E706B">
            <w:pPr>
              <w:rPr>
                <w:highlight w:val="green"/>
              </w:rPr>
            </w:pPr>
          </w:p>
        </w:tc>
      </w:tr>
    </w:tbl>
    <w:p w:rsidR="007C1C08" w:rsidRDefault="007C1C08" w:rsidP="00B07559">
      <w:pPr>
        <w:rPr>
          <w:i/>
          <w:iCs/>
        </w:rPr>
      </w:pPr>
    </w:p>
    <w:p w:rsidR="007C1C08" w:rsidRDefault="007C1C08" w:rsidP="00766BDB">
      <w:pPr>
        <w:rPr>
          <w:i/>
          <w:iCs/>
        </w:rPr>
      </w:pPr>
      <w:r w:rsidRPr="009C4842">
        <w:rPr>
          <w:b/>
          <w:bCs/>
        </w:rPr>
        <w:t>4.</w:t>
      </w:r>
      <w:r>
        <w:t> </w:t>
      </w:r>
      <w:r w:rsidRPr="00BE7F1E">
        <w:t xml:space="preserve">Формат обучения </w:t>
      </w:r>
      <w:r>
        <w:t>очный.</w:t>
      </w:r>
    </w:p>
    <w:p w:rsidR="007C1C08" w:rsidRPr="00BE7F1E" w:rsidRDefault="007C1C08" w:rsidP="00766BDB"/>
    <w:p w:rsidR="007C1C08" w:rsidRDefault="007C1C08" w:rsidP="00AC3EC6">
      <w:r w:rsidRPr="00CB50E5">
        <w:rPr>
          <w:b/>
          <w:bCs/>
        </w:rPr>
        <w:t>5.</w:t>
      </w:r>
      <w:r w:rsidRPr="00CB50E5">
        <w:t xml:space="preserve"> Объем дисциплины </w:t>
      </w:r>
      <w:r>
        <w:t xml:space="preserve"> </w:t>
      </w:r>
      <w:r w:rsidRPr="00CB50E5">
        <w:t>составляет</w:t>
      </w:r>
      <w:r>
        <w:t xml:space="preserve"> </w:t>
      </w:r>
      <w:r w:rsidRPr="00F95A7C">
        <w:rPr>
          <w:b/>
          <w:bCs/>
        </w:rPr>
        <w:t xml:space="preserve"> 3</w:t>
      </w:r>
      <w:r w:rsidRPr="00CB50E5">
        <w:t xml:space="preserve"> </w:t>
      </w:r>
      <w:proofErr w:type="spellStart"/>
      <w:r w:rsidRPr="00CB50E5">
        <w:t>з.е</w:t>
      </w:r>
      <w:proofErr w:type="spellEnd"/>
      <w:r w:rsidRPr="00CB50E5">
        <w:t>., в том числе</w:t>
      </w:r>
      <w:r>
        <w:t xml:space="preserve"> </w:t>
      </w:r>
      <w:r w:rsidRPr="00C637D2">
        <w:rPr>
          <w:b/>
          <w:bCs/>
        </w:rPr>
        <w:t>3</w:t>
      </w:r>
      <w:r>
        <w:rPr>
          <w:b/>
          <w:bCs/>
        </w:rPr>
        <w:t>6</w:t>
      </w:r>
      <w:r>
        <w:t xml:space="preserve">  академических часов, отведенных на контактную работу обучающихся с преподавателем</w:t>
      </w:r>
      <w:r w:rsidRPr="00AC3EC6">
        <w:rPr>
          <w:b/>
          <w:bCs/>
        </w:rPr>
        <w:t>, 42</w:t>
      </w:r>
      <w:r>
        <w:t xml:space="preserve"> академических часов на самостоятельную работу обучающихся.</w:t>
      </w:r>
    </w:p>
    <w:p w:rsidR="007C1C08" w:rsidRPr="000C7F73" w:rsidRDefault="007C1C08" w:rsidP="00766BDB"/>
    <w:p w:rsidR="007C1C08" w:rsidRDefault="007C1C08" w:rsidP="001D009E">
      <w:r w:rsidRPr="00CB50E5">
        <w:rPr>
          <w:b/>
          <w:bCs/>
        </w:rPr>
        <w:t>6.</w:t>
      </w:r>
      <w:r w:rsidRPr="00CB50E5">
        <w:t xml:space="preserve"> Содержание дисциплины, структурированное по темам (разделам) с указанием отведенного на них количества академических часов и виды учебных занятий </w:t>
      </w:r>
    </w:p>
    <w:p w:rsidR="007C1C08" w:rsidRDefault="007C1C08" w:rsidP="001D009E"/>
    <w:p w:rsidR="007C1C08" w:rsidRDefault="007C1C08" w:rsidP="001D009E"/>
    <w:p w:rsidR="007C1C08" w:rsidRDefault="007C1C08" w:rsidP="00B07559"/>
    <w:p w:rsidR="007C1C08" w:rsidRDefault="007C1C08" w:rsidP="00B07559"/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6104"/>
        <w:gridCol w:w="837"/>
        <w:gridCol w:w="66"/>
        <w:gridCol w:w="785"/>
        <w:gridCol w:w="1417"/>
        <w:gridCol w:w="858"/>
        <w:gridCol w:w="5042"/>
        <w:gridCol w:w="59"/>
      </w:tblGrid>
      <w:tr w:rsidR="007C1C08" w:rsidTr="0036702D">
        <w:trPr>
          <w:trHeight w:val="135"/>
        </w:trPr>
        <w:tc>
          <w:tcPr>
            <w:tcW w:w="610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Default="007C1C08" w:rsidP="003858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highlight w:val="green"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>Наименование и краткое содержание разделов и тем дисциплины ,</w:t>
            </w:r>
          </w:p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highlight w:val="green"/>
              </w:rPr>
            </w:pPr>
          </w:p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green"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 xml:space="preserve">Форма промежуточной аттестации по дисциплине </w:t>
            </w:r>
          </w:p>
        </w:tc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Pr="00F73BA5" w:rsidRDefault="007C1C08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>Всего</w:t>
            </w:r>
          </w:p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green"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>(часы</w:t>
            </w:r>
            <w:r w:rsidRPr="00F73BA5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82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green"/>
              </w:rPr>
            </w:pPr>
            <w:r w:rsidRPr="00F73BA5">
              <w:rPr>
                <w:rFonts w:ascii="Times New Roman CYR" w:hAnsi="Times New Roman CYR" w:cs="Times New Roman CYR"/>
              </w:rPr>
              <w:t>В том числе</w:t>
            </w:r>
          </w:p>
        </w:tc>
      </w:tr>
      <w:tr w:rsidR="007C1C08" w:rsidTr="00D16703">
        <w:trPr>
          <w:trHeight w:val="135"/>
        </w:trPr>
        <w:tc>
          <w:tcPr>
            <w:tcW w:w="610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3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Pr="00F73BA5" w:rsidRDefault="007C1C08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 xml:space="preserve">Контактная работа </w:t>
            </w:r>
            <w:r w:rsidRPr="00F73BA5">
              <w:rPr>
                <w:rFonts w:ascii="Times New Roman CYR" w:hAnsi="Times New Roman CYR" w:cs="Times New Roman CYR"/>
                <w:b/>
                <w:bCs/>
              </w:rPr>
              <w:br/>
              <w:t>(работа во взаимодействии с преподавателем)</w:t>
            </w:r>
          </w:p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highlight w:val="green"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>Виды контактной работы, часы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1C08" w:rsidRPr="00F73BA5" w:rsidRDefault="007C1C08" w:rsidP="00D16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>Самостоятельная работа обучающегося,</w:t>
            </w:r>
          </w:p>
          <w:p w:rsidR="007C1C08" w:rsidRPr="00F73BA5" w:rsidRDefault="007C1C08" w:rsidP="00D16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F73BA5">
              <w:rPr>
                <w:rFonts w:ascii="Times New Roman CYR" w:hAnsi="Times New Roman CYR" w:cs="Times New Roman CYR"/>
                <w:b/>
                <w:bCs/>
              </w:rPr>
              <w:t>часы</w:t>
            </w:r>
          </w:p>
          <w:p w:rsidR="007C1C08" w:rsidRDefault="007C1C08" w:rsidP="00D16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highlight w:val="green"/>
              </w:rPr>
            </w:pPr>
          </w:p>
        </w:tc>
      </w:tr>
      <w:tr w:rsidR="007C1C08" w:rsidTr="0036702D">
        <w:trPr>
          <w:cantSplit/>
          <w:trHeight w:val="1835"/>
        </w:trPr>
        <w:tc>
          <w:tcPr>
            <w:tcW w:w="610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highlight w:val="green"/>
              </w:rPr>
            </w:pPr>
            <w:r w:rsidRPr="000D7EC7">
              <w:rPr>
                <w:rFonts w:ascii="Times New Roman CYR" w:hAnsi="Times New Roman CYR" w:cs="Times New Roman CYR"/>
              </w:rPr>
              <w:t>Занятия лекционного типа*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  <w:highlight w:val="green"/>
              </w:rPr>
            </w:pPr>
            <w:r w:rsidRPr="000D7EC7">
              <w:rPr>
                <w:rFonts w:ascii="Times New Roman CYR" w:hAnsi="Times New Roman CYR" w:cs="Times New Roman CYR"/>
              </w:rPr>
              <w:t>Занятия семинарского типа*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FF6600"/>
                <w:highlight w:val="green"/>
              </w:rPr>
            </w:pPr>
            <w:r w:rsidRPr="000D7EC7">
              <w:rPr>
                <w:rFonts w:ascii="Times New Roman CYR" w:hAnsi="Times New Roman CYR" w:cs="Times New Roman CYR"/>
                <w:b/>
                <w:bCs/>
              </w:rPr>
              <w:t>Всего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highlight w:val="green"/>
              </w:rPr>
            </w:pPr>
          </w:p>
        </w:tc>
      </w:tr>
      <w:tr w:rsidR="007C1C08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1. Анализ влияния ресурсных факторов на рост экономики в регионах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7C1C08" w:rsidTr="0036702D">
        <w:trPr>
          <w:trHeight w:val="301"/>
        </w:trPr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>Тема 2. Кредитоспособность заемщика банка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C1C08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>Тема 3. Применение нечеткой логики в вопросах оценки и прогнозирования финансовой устойчивости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7C1C08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>Тема 4. Алгоритмы управления предприятием с использованием методов нечеткой логики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7C1C08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Текущий контроль успеваемости – контрольная работа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7C1C08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5. Оценка качества работы таможни в нечеткой среде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C1C08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6.</w:t>
            </w:r>
            <w:r w:rsidRPr="008053CF">
              <w:t xml:space="preserve"> </w:t>
            </w:r>
            <w:r>
              <w:t>Нечеткие алгоритмы в моделях экспертной системы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7C1C08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Pr="003970F4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7. Нечеткое моделирование экономических задач в среде программирования </w:t>
            </w:r>
            <w:r>
              <w:rPr>
                <w:rFonts w:ascii="Times New Roman CYR" w:hAnsi="Times New Roman CYR" w:cs="Times New Roman CYR"/>
                <w:lang w:val="en-US"/>
              </w:rPr>
              <w:t>MATLAB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7C1C08" w:rsidTr="0036702D"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Текущий контроль успеваемости – контрольная работа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1C08" w:rsidRDefault="007C1C08" w:rsidP="00AF5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7C1C08" w:rsidTr="00560BC6">
        <w:trPr>
          <w:gridAfter w:val="1"/>
          <w:wAfter w:w="59" w:type="dxa"/>
        </w:trPr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Pr="003970F4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Промежуточная аттестация </w:t>
            </w:r>
            <w:r>
              <w:rPr>
                <w:rFonts w:ascii="Times New Roman CYR" w:hAnsi="Times New Roman CYR" w:cs="Times New Roman CYR"/>
                <w:lang w:val="en-US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lang w:val="en-US"/>
              </w:rPr>
              <w:t>консультация</w:t>
            </w:r>
            <w:proofErr w:type="spellEnd"/>
          </w:p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iCs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iCs/>
                <w:u w:val="single"/>
              </w:rPr>
              <w:t>экзамен</w:t>
            </w:r>
          </w:p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iCs/>
                <w:strike/>
              </w:rPr>
            </w:pPr>
          </w:p>
        </w:tc>
        <w:tc>
          <w:tcPr>
            <w:tcW w:w="39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2                               </w:t>
            </w:r>
            <w:proofErr w:type="spellStart"/>
            <w:r>
              <w:rPr>
                <w:rFonts w:ascii="Times New Roman CYR" w:hAnsi="Times New Roman CYR" w:cs="Times New Roman CYR"/>
              </w:rPr>
              <w:t>2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                </w:t>
            </w:r>
            <w:proofErr w:type="spellStart"/>
            <w:r>
              <w:rPr>
                <w:rFonts w:ascii="Times New Roman CYR" w:hAnsi="Times New Roman CYR" w:cs="Times New Roman CYR"/>
              </w:rPr>
              <w:t>2</w:t>
            </w:r>
            <w:proofErr w:type="spellEnd"/>
          </w:p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4                                                   2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1C08" w:rsidRDefault="007C1C08" w:rsidP="00560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green"/>
              </w:rPr>
            </w:pPr>
            <w:r w:rsidRPr="00560BC6">
              <w:rPr>
                <w:rFonts w:ascii="Times New Roman CYR" w:hAnsi="Times New Roman CYR" w:cs="Times New Roman CYR"/>
              </w:rPr>
              <w:t>2</w:t>
            </w:r>
          </w:p>
        </w:tc>
      </w:tr>
      <w:tr w:rsidR="007C1C08" w:rsidTr="0036702D">
        <w:trPr>
          <w:gridAfter w:val="1"/>
          <w:wAfter w:w="59" w:type="dxa"/>
        </w:trPr>
        <w:tc>
          <w:tcPr>
            <w:tcW w:w="6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 w:rsidRPr="00B97685">
              <w:rPr>
                <w:rFonts w:ascii="Times New Roman CYR" w:hAnsi="Times New Roman CYR" w:cs="Times New Roman CYR"/>
                <w:b/>
                <w:bCs/>
              </w:rPr>
              <w:t>Итого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08" w:rsidRPr="008E4EDF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78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C08" w:rsidRPr="008E4EDF" w:rsidRDefault="007C1C08" w:rsidP="00CA3B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E4EDF">
              <w:rPr>
                <w:rFonts w:ascii="Times New Roman CYR" w:hAnsi="Times New Roman CYR" w:cs="Times New Roman CYR"/>
              </w:rPr>
              <w:t xml:space="preserve">                                       </w:t>
            </w:r>
            <w:r>
              <w:rPr>
                <w:rFonts w:ascii="Times New Roman CYR" w:hAnsi="Times New Roman CYR" w:cs="Times New Roman CYR"/>
              </w:rPr>
              <w:t>36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C08" w:rsidRDefault="007C1C08" w:rsidP="00CA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</w:t>
            </w:r>
          </w:p>
        </w:tc>
      </w:tr>
    </w:tbl>
    <w:p w:rsidR="007C1C08" w:rsidRDefault="007C1C08" w:rsidP="007F5B3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  <w:r>
        <w:br w:type="page"/>
      </w:r>
    </w:p>
    <w:p w:rsidR="007C1C08" w:rsidRPr="00CB50E5" w:rsidRDefault="007C1C08" w:rsidP="007F5B38"/>
    <w:p w:rsidR="007C1C08" w:rsidRDefault="007C1C08" w:rsidP="002E547C">
      <w:r>
        <w:t xml:space="preserve">7. Фонд оценочных средств (ФОС) </w:t>
      </w:r>
      <w:r w:rsidRPr="003F43EC">
        <w:t>для</w:t>
      </w:r>
      <w:r>
        <w:t xml:space="preserve"> оценивания </w:t>
      </w:r>
      <w:r w:rsidRPr="002D38F1">
        <w:t xml:space="preserve">результатов обучения по дисциплине </w:t>
      </w:r>
    </w:p>
    <w:p w:rsidR="007C1C08" w:rsidRDefault="007C1C08" w:rsidP="007F5B38"/>
    <w:p w:rsidR="007C1C08" w:rsidRDefault="007C1C08" w:rsidP="007F5B38">
      <w:r w:rsidRPr="001F2D3A">
        <w:t xml:space="preserve">7.1. Типовые контрольные </w:t>
      </w:r>
      <w:r>
        <w:t xml:space="preserve">вопросы </w:t>
      </w:r>
      <w:r w:rsidRPr="001F2D3A">
        <w:t xml:space="preserve"> для проведения текущего контроля успеваемости.</w:t>
      </w:r>
    </w:p>
    <w:p w:rsidR="007C1C08" w:rsidRDefault="007C1C08" w:rsidP="007F5B38">
      <w:r>
        <w:t xml:space="preserve">       </w:t>
      </w:r>
    </w:p>
    <w:p w:rsidR="007C1C08" w:rsidRPr="002221BB" w:rsidRDefault="007C1C08" w:rsidP="002221BB">
      <w:pPr>
        <w:pStyle w:val="af7"/>
        <w:numPr>
          <w:ilvl w:val="0"/>
          <w:numId w:val="16"/>
        </w:numPr>
        <w:rPr>
          <w:sz w:val="24"/>
          <w:szCs w:val="24"/>
        </w:rPr>
      </w:pPr>
      <w:r w:rsidRPr="002221BB">
        <w:rPr>
          <w:sz w:val="24"/>
          <w:szCs w:val="24"/>
        </w:rPr>
        <w:t>Основы теории нечетких множеств; функция принадлежности;</w:t>
      </w:r>
    </w:p>
    <w:p w:rsidR="007C1C08" w:rsidRPr="002221BB" w:rsidRDefault="007C1C08" w:rsidP="002221BB">
      <w:pPr>
        <w:pStyle w:val="af7"/>
        <w:ind w:left="360"/>
        <w:rPr>
          <w:sz w:val="24"/>
          <w:szCs w:val="24"/>
        </w:rPr>
      </w:pPr>
      <w:r w:rsidRPr="002221BB">
        <w:rPr>
          <w:sz w:val="24"/>
          <w:szCs w:val="24"/>
        </w:rPr>
        <w:t xml:space="preserve">       операции над нечеткими подмножествами.</w:t>
      </w:r>
    </w:p>
    <w:p w:rsidR="007C1C08" w:rsidRPr="002221BB" w:rsidRDefault="007C1C08" w:rsidP="002221BB">
      <w:pPr>
        <w:pStyle w:val="af7"/>
        <w:numPr>
          <w:ilvl w:val="0"/>
          <w:numId w:val="16"/>
        </w:numPr>
        <w:rPr>
          <w:sz w:val="24"/>
          <w:szCs w:val="24"/>
        </w:rPr>
      </w:pPr>
      <w:r w:rsidRPr="002221BB">
        <w:rPr>
          <w:sz w:val="24"/>
          <w:szCs w:val="24"/>
        </w:rPr>
        <w:t>Нечеткие описания при моделировании задач управления предприятием.</w:t>
      </w:r>
    </w:p>
    <w:p w:rsidR="007C1C08" w:rsidRPr="002221BB" w:rsidRDefault="007C1C08" w:rsidP="002221BB">
      <w:pPr>
        <w:pStyle w:val="af7"/>
        <w:numPr>
          <w:ilvl w:val="0"/>
          <w:numId w:val="16"/>
        </w:numPr>
        <w:rPr>
          <w:sz w:val="24"/>
          <w:szCs w:val="24"/>
        </w:rPr>
      </w:pPr>
      <w:r w:rsidRPr="002221BB">
        <w:rPr>
          <w:sz w:val="24"/>
          <w:szCs w:val="24"/>
        </w:rPr>
        <w:t>Нечеткая классификация экономических параметров.</w:t>
      </w:r>
    </w:p>
    <w:p w:rsidR="007C1C08" w:rsidRPr="002221BB" w:rsidRDefault="007C1C08" w:rsidP="002221BB">
      <w:pPr>
        <w:pStyle w:val="af7"/>
        <w:numPr>
          <w:ilvl w:val="0"/>
          <w:numId w:val="16"/>
        </w:numPr>
        <w:rPr>
          <w:sz w:val="24"/>
          <w:szCs w:val="24"/>
        </w:rPr>
      </w:pPr>
      <w:r w:rsidRPr="002221BB">
        <w:rPr>
          <w:sz w:val="24"/>
          <w:szCs w:val="24"/>
        </w:rPr>
        <w:t>Финансовые потоки в банков</w:t>
      </w:r>
      <w:r w:rsidR="0054303A">
        <w:rPr>
          <w:sz w:val="24"/>
          <w:szCs w:val="24"/>
        </w:rPr>
        <w:t>ск</w:t>
      </w:r>
      <w:r w:rsidRPr="002221BB">
        <w:rPr>
          <w:sz w:val="24"/>
          <w:szCs w:val="24"/>
        </w:rPr>
        <w:t>ой системе.</w:t>
      </w:r>
    </w:p>
    <w:p w:rsidR="007C1C08" w:rsidRPr="002221BB" w:rsidRDefault="007C1C08" w:rsidP="002221BB">
      <w:pPr>
        <w:pStyle w:val="af7"/>
        <w:numPr>
          <w:ilvl w:val="0"/>
          <w:numId w:val="16"/>
        </w:numPr>
        <w:rPr>
          <w:sz w:val="24"/>
          <w:szCs w:val="24"/>
        </w:rPr>
      </w:pPr>
      <w:r w:rsidRPr="002221BB">
        <w:rPr>
          <w:sz w:val="24"/>
          <w:szCs w:val="24"/>
        </w:rPr>
        <w:t xml:space="preserve">Математические модели рейтинговой оценки кредитования.       </w:t>
      </w:r>
    </w:p>
    <w:p w:rsidR="007C1C08" w:rsidRPr="002221BB" w:rsidRDefault="007C1C08" w:rsidP="002221BB">
      <w:pPr>
        <w:pStyle w:val="af7"/>
        <w:numPr>
          <w:ilvl w:val="0"/>
          <w:numId w:val="16"/>
        </w:numPr>
        <w:rPr>
          <w:sz w:val="24"/>
          <w:szCs w:val="24"/>
        </w:rPr>
      </w:pPr>
      <w:r w:rsidRPr="002221BB">
        <w:rPr>
          <w:sz w:val="24"/>
          <w:szCs w:val="24"/>
        </w:rPr>
        <w:t>Теоретическое обоснование применимости нечетко-множественных</w:t>
      </w:r>
    </w:p>
    <w:p w:rsidR="007C1C08" w:rsidRPr="002221BB" w:rsidRDefault="007C1C08" w:rsidP="002221BB">
      <w:pPr>
        <w:pStyle w:val="af7"/>
        <w:ind w:left="360"/>
        <w:rPr>
          <w:sz w:val="24"/>
          <w:szCs w:val="24"/>
        </w:rPr>
      </w:pPr>
      <w:r w:rsidRPr="002221BB">
        <w:rPr>
          <w:sz w:val="24"/>
          <w:szCs w:val="24"/>
        </w:rPr>
        <w:t xml:space="preserve">        описаний к моделированию экономических задач.</w:t>
      </w:r>
    </w:p>
    <w:p w:rsidR="007C1C08" w:rsidRPr="0054303A" w:rsidRDefault="007C1C08" w:rsidP="002221BB">
      <w:pPr>
        <w:pStyle w:val="af7"/>
        <w:numPr>
          <w:ilvl w:val="0"/>
          <w:numId w:val="16"/>
        </w:numPr>
        <w:spacing w:after="200"/>
        <w:contextualSpacing/>
        <w:rPr>
          <w:rFonts w:ascii="Times New Roman" w:hAnsi="Times New Roman"/>
          <w:sz w:val="24"/>
          <w:szCs w:val="24"/>
        </w:rPr>
      </w:pPr>
      <w:r w:rsidRPr="0054303A">
        <w:rPr>
          <w:sz w:val="24"/>
          <w:szCs w:val="24"/>
        </w:rPr>
        <w:t xml:space="preserve">Система </w:t>
      </w:r>
      <w:r w:rsidRPr="0054303A">
        <w:rPr>
          <w:sz w:val="24"/>
          <w:szCs w:val="24"/>
          <w:lang w:val="en-US"/>
        </w:rPr>
        <w:t>MATLAB</w:t>
      </w:r>
      <w:r w:rsidRPr="0054303A">
        <w:rPr>
          <w:sz w:val="24"/>
          <w:szCs w:val="24"/>
        </w:rPr>
        <w:t xml:space="preserve"> программирования в нечетко определенной среде.</w:t>
      </w:r>
    </w:p>
    <w:p w:rsidR="007C1C08" w:rsidRPr="001F2D3A" w:rsidRDefault="007C1C08" w:rsidP="007F5B38"/>
    <w:p w:rsidR="007C1C08" w:rsidRPr="002B3C12" w:rsidRDefault="007C1C08" w:rsidP="007F5B38"/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80"/>
        <w:gridCol w:w="2674"/>
        <w:gridCol w:w="3370"/>
        <w:gridCol w:w="3229"/>
        <w:gridCol w:w="2924"/>
      </w:tblGrid>
      <w:tr w:rsidR="007C1C08" w:rsidRPr="00094990" w:rsidTr="00CA3B4F">
        <w:tc>
          <w:tcPr>
            <w:tcW w:w="5000" w:type="pct"/>
            <w:gridSpan w:val="5"/>
          </w:tcPr>
          <w:p w:rsidR="007C1C08" w:rsidRPr="00094990" w:rsidRDefault="007C1C08" w:rsidP="00CA3B4F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094990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7C1C08" w:rsidRPr="00094990" w:rsidTr="00CA3B4F">
        <w:tc>
          <w:tcPr>
            <w:tcW w:w="845" w:type="pct"/>
            <w:tcBorders>
              <w:tl2br w:val="single" w:sz="12" w:space="0" w:color="auto"/>
            </w:tcBorders>
          </w:tcPr>
          <w:p w:rsidR="007C1C08" w:rsidRPr="00094990" w:rsidRDefault="007C1C08" w:rsidP="00CA3B4F">
            <w:pPr>
              <w:jc w:val="right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:rsidR="007C1C08" w:rsidRPr="00094990" w:rsidRDefault="007C1C08" w:rsidP="00CA3B4F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РО и</w:t>
            </w:r>
            <w:r w:rsidRPr="00094990"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911" w:type="pct"/>
          </w:tcPr>
          <w:p w:rsidR="007C1C08" w:rsidRPr="00094990" w:rsidRDefault="007C1C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1148" w:type="pct"/>
          </w:tcPr>
          <w:p w:rsidR="007C1C08" w:rsidRPr="00094990" w:rsidRDefault="007C1C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1100" w:type="pct"/>
          </w:tcPr>
          <w:p w:rsidR="007C1C08" w:rsidRPr="00094990" w:rsidRDefault="007C1C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996" w:type="pct"/>
          </w:tcPr>
          <w:p w:rsidR="007C1C08" w:rsidRPr="00094990" w:rsidRDefault="007C1C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7C1C08" w:rsidRPr="00094990" w:rsidTr="00CA3B4F">
        <w:tc>
          <w:tcPr>
            <w:tcW w:w="845" w:type="pct"/>
          </w:tcPr>
          <w:p w:rsidR="007C1C08" w:rsidRPr="00094990" w:rsidRDefault="007C1C08" w:rsidP="00CA3B4F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:rsidR="007C1C08" w:rsidRPr="00094990" w:rsidRDefault="007C1C08" w:rsidP="00CA3B4F">
            <w:pPr>
              <w:rPr>
                <w:rFonts w:ascii="Cambria" w:hAnsi="Cambria" w:cs="Cambria"/>
                <w:i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911" w:type="pct"/>
          </w:tcPr>
          <w:p w:rsidR="007C1C08" w:rsidRPr="00094990" w:rsidRDefault="007C1C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1148" w:type="pct"/>
          </w:tcPr>
          <w:p w:rsidR="007C1C08" w:rsidRPr="00094990" w:rsidRDefault="007C1C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1100" w:type="pct"/>
          </w:tcPr>
          <w:p w:rsidR="007C1C08" w:rsidRPr="00094990" w:rsidRDefault="007C1C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96" w:type="pct"/>
          </w:tcPr>
          <w:p w:rsidR="007C1C08" w:rsidRPr="00094990" w:rsidRDefault="007C1C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7C1C08" w:rsidRPr="00094990" w:rsidTr="00CA3B4F">
        <w:tc>
          <w:tcPr>
            <w:tcW w:w="845" w:type="pct"/>
          </w:tcPr>
          <w:p w:rsidR="007C1C08" w:rsidRPr="00094990" w:rsidRDefault="007C1C08" w:rsidP="00CA3B4F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:rsidR="007C1C08" w:rsidRPr="00094990" w:rsidRDefault="007C1C08" w:rsidP="00CA3B4F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911" w:type="pct"/>
          </w:tcPr>
          <w:p w:rsidR="007C1C08" w:rsidRPr="00094990" w:rsidRDefault="007C1C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умений</w:t>
            </w:r>
          </w:p>
        </w:tc>
        <w:tc>
          <w:tcPr>
            <w:tcW w:w="1148" w:type="pct"/>
          </w:tcPr>
          <w:p w:rsidR="007C1C08" w:rsidRPr="00094990" w:rsidRDefault="007C1C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100" w:type="pct"/>
          </w:tcPr>
          <w:p w:rsidR="007C1C08" w:rsidRPr="00094990" w:rsidRDefault="007C1C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96" w:type="pct"/>
          </w:tcPr>
          <w:p w:rsidR="007C1C08" w:rsidRPr="00094990" w:rsidRDefault="007C1C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Успешное и систематическое умение</w:t>
            </w:r>
          </w:p>
        </w:tc>
      </w:tr>
      <w:tr w:rsidR="007C1C08" w:rsidRPr="007D7812" w:rsidTr="00CA3B4F">
        <w:tc>
          <w:tcPr>
            <w:tcW w:w="845" w:type="pct"/>
          </w:tcPr>
          <w:p w:rsidR="007C1C08" w:rsidRPr="00094990" w:rsidRDefault="007C1C08" w:rsidP="00CA3B4F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lastRenderedPageBreak/>
              <w:t xml:space="preserve">Навыки </w:t>
            </w:r>
            <w:r w:rsidRPr="00094990"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:rsidR="007C1C08" w:rsidRPr="00094990" w:rsidRDefault="007C1C08" w:rsidP="00CA3B4F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911" w:type="pct"/>
          </w:tcPr>
          <w:p w:rsidR="007C1C08" w:rsidRPr="00094990" w:rsidRDefault="007C1C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148" w:type="pct"/>
          </w:tcPr>
          <w:p w:rsidR="007C1C08" w:rsidRPr="00094990" w:rsidRDefault="007C1C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100" w:type="pct"/>
          </w:tcPr>
          <w:p w:rsidR="007C1C08" w:rsidRPr="00094990" w:rsidRDefault="007C1C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96" w:type="pct"/>
          </w:tcPr>
          <w:p w:rsidR="007C1C08" w:rsidRPr="0006601C" w:rsidRDefault="007C1C08" w:rsidP="00CA3B4F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:rsidR="007C1C08" w:rsidRDefault="007C1C08" w:rsidP="007F5B38"/>
    <w:p w:rsidR="007C1C08" w:rsidRDefault="007C1C08" w:rsidP="007F5B38"/>
    <w:p w:rsidR="007C1C08" w:rsidRDefault="007C1C08" w:rsidP="007F5B38"/>
    <w:p w:rsidR="007C1C08" w:rsidRDefault="007C1C08" w:rsidP="007F5B38"/>
    <w:p w:rsidR="007C1C08" w:rsidRDefault="007C1C08" w:rsidP="007F5B38"/>
    <w:p w:rsidR="007C1C08" w:rsidRDefault="007C1C08" w:rsidP="007F5B38"/>
    <w:p w:rsidR="007C1C08" w:rsidRDefault="007C1C08" w:rsidP="007F5B38"/>
    <w:p w:rsidR="007C1C08" w:rsidRDefault="007C1C08" w:rsidP="007F5B38"/>
    <w:p w:rsidR="007C1C08" w:rsidRDefault="007C1C08" w:rsidP="0054303A">
      <w:pPr>
        <w:numPr>
          <w:ilvl w:val="0"/>
          <w:numId w:val="16"/>
        </w:numPr>
      </w:pPr>
      <w:r w:rsidRPr="006A1299">
        <w:t>Ресурсное обеспечение:</w:t>
      </w:r>
    </w:p>
    <w:p w:rsidR="0054303A" w:rsidRDefault="0054303A" w:rsidP="0054303A">
      <w:pPr>
        <w:ind w:left="720"/>
      </w:pPr>
    </w:p>
    <w:p w:rsidR="0054303A" w:rsidRDefault="007C1C08" w:rsidP="006D5290">
      <w:pPr>
        <w:pStyle w:val="af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основной литературы</w:t>
      </w:r>
    </w:p>
    <w:p w:rsidR="0054303A" w:rsidRDefault="0054303A" w:rsidP="0054303A">
      <w:pPr>
        <w:pStyle w:val="af7"/>
        <w:numPr>
          <w:ilvl w:val="0"/>
          <w:numId w:val="17"/>
        </w:numPr>
      </w:pPr>
      <w:r>
        <w:t>Алёхина А.Э. Принятие решений в финансовом анализе в условиях</w:t>
      </w:r>
    </w:p>
    <w:p w:rsidR="0054303A" w:rsidRDefault="0054303A" w:rsidP="0054303A">
      <w:pPr>
        <w:pStyle w:val="af7"/>
        <w:ind w:left="720"/>
      </w:pPr>
      <w:r>
        <w:t xml:space="preserve">      </w:t>
      </w:r>
      <w:proofErr w:type="spellStart"/>
      <w:r>
        <w:t>нестохастической</w:t>
      </w:r>
      <w:proofErr w:type="spellEnd"/>
      <w:r>
        <w:t xml:space="preserve"> </w:t>
      </w:r>
      <w:proofErr w:type="spellStart"/>
      <w:r>
        <w:t>неопределепнности</w:t>
      </w:r>
      <w:proofErr w:type="spellEnd"/>
      <w:r>
        <w:t>.</w:t>
      </w:r>
      <w:r w:rsidRPr="00DA4000">
        <w:t>//</w:t>
      </w:r>
      <w:r>
        <w:t>Новости искусственного</w:t>
      </w:r>
    </w:p>
    <w:p w:rsidR="0054303A" w:rsidRDefault="0054303A" w:rsidP="0054303A">
      <w:pPr>
        <w:pStyle w:val="af7"/>
        <w:ind w:left="720"/>
      </w:pPr>
      <w:r>
        <w:t xml:space="preserve">      интеллекта №3, 2000г. </w:t>
      </w:r>
    </w:p>
    <w:p w:rsidR="0054303A" w:rsidRPr="000726BB" w:rsidRDefault="0054303A" w:rsidP="0054303A">
      <w:pPr>
        <w:pStyle w:val="af7"/>
        <w:numPr>
          <w:ilvl w:val="0"/>
          <w:numId w:val="17"/>
        </w:numPr>
      </w:pPr>
      <w:r>
        <w:t>Модели принятия решений на основе лингвистической переменной.</w:t>
      </w:r>
      <w:r w:rsidRPr="000726BB">
        <w:t>/</w:t>
      </w:r>
    </w:p>
    <w:p w:rsidR="0054303A" w:rsidRPr="00DA4000" w:rsidRDefault="0054303A" w:rsidP="0054303A">
      <w:pPr>
        <w:pStyle w:val="af7"/>
        <w:ind w:left="720"/>
      </w:pPr>
      <w:r w:rsidRPr="000726BB">
        <w:t xml:space="preserve">       </w:t>
      </w:r>
      <w:r>
        <w:t xml:space="preserve">А.Н.Борисов и др. – Рига: </w:t>
      </w:r>
      <w:proofErr w:type="spellStart"/>
      <w:r>
        <w:t>Зинатне</w:t>
      </w:r>
      <w:proofErr w:type="spellEnd"/>
      <w:r>
        <w:t>, 1982г.</w:t>
      </w:r>
    </w:p>
    <w:p w:rsidR="0054303A" w:rsidRPr="00FD01A5" w:rsidRDefault="0054303A" w:rsidP="0054303A">
      <w:pPr>
        <w:pStyle w:val="af7"/>
        <w:numPr>
          <w:ilvl w:val="0"/>
          <w:numId w:val="18"/>
        </w:numPr>
      </w:pPr>
      <w:r>
        <w:t>Алексеев</w:t>
      </w:r>
      <w:r w:rsidRPr="00FD01A5">
        <w:t xml:space="preserve"> </w:t>
      </w:r>
      <w:r>
        <w:t>А</w:t>
      </w:r>
      <w:r w:rsidRPr="00FD01A5">
        <w:t>.</w:t>
      </w:r>
      <w:r>
        <w:t>В</w:t>
      </w:r>
      <w:r w:rsidRPr="00FD01A5">
        <w:t xml:space="preserve">.  </w:t>
      </w:r>
      <w:r>
        <w:t>Интерпретация</w:t>
      </w:r>
      <w:r w:rsidRPr="00FD01A5">
        <w:t xml:space="preserve"> </w:t>
      </w:r>
      <w:r>
        <w:t>и</w:t>
      </w:r>
      <w:r w:rsidRPr="00FD01A5">
        <w:t xml:space="preserve"> </w:t>
      </w:r>
      <w:r>
        <w:t>определение</w:t>
      </w:r>
      <w:r w:rsidRPr="00FD01A5">
        <w:t xml:space="preserve"> </w:t>
      </w:r>
      <w:r>
        <w:t>функций</w:t>
      </w:r>
      <w:r w:rsidRPr="00FD01A5">
        <w:t xml:space="preserve"> </w:t>
      </w:r>
      <w:r>
        <w:t>принадлежности</w:t>
      </w:r>
    </w:p>
    <w:p w:rsidR="0054303A" w:rsidRDefault="0054303A" w:rsidP="0054303A">
      <w:pPr>
        <w:pStyle w:val="af7"/>
        <w:ind w:left="720"/>
      </w:pPr>
      <w:r>
        <w:t xml:space="preserve">       нечетких множеств.</w:t>
      </w:r>
      <w:r w:rsidRPr="00FD01A5">
        <w:t>//</w:t>
      </w:r>
      <w:r>
        <w:t xml:space="preserve">Методы и системы принятия решений: Сб. тр. </w:t>
      </w:r>
      <w:r w:rsidRPr="00FD01A5">
        <w:t>/</w:t>
      </w:r>
      <w:r>
        <w:t xml:space="preserve"> Под</w:t>
      </w:r>
    </w:p>
    <w:p w:rsidR="0054303A" w:rsidRPr="00DE1F79" w:rsidRDefault="0054303A" w:rsidP="0054303A">
      <w:pPr>
        <w:pStyle w:val="af7"/>
        <w:ind w:left="720"/>
      </w:pPr>
      <w:r w:rsidRPr="0054303A">
        <w:t xml:space="preserve">       </w:t>
      </w:r>
      <w:r>
        <w:t>ред</w:t>
      </w:r>
      <w:r w:rsidRPr="00DE1F79">
        <w:t xml:space="preserve">. </w:t>
      </w:r>
      <w:r>
        <w:t>А</w:t>
      </w:r>
      <w:r w:rsidRPr="00DE1F79">
        <w:t>.</w:t>
      </w:r>
      <w:r>
        <w:t>Н</w:t>
      </w:r>
      <w:r w:rsidRPr="00DE1F79">
        <w:t>.</w:t>
      </w:r>
      <w:r>
        <w:t>Борисова</w:t>
      </w:r>
      <w:r w:rsidRPr="00DE1F79">
        <w:t xml:space="preserve">. – </w:t>
      </w:r>
      <w:r>
        <w:t>Рига</w:t>
      </w:r>
      <w:r w:rsidRPr="00DE1F79">
        <w:t xml:space="preserve">: </w:t>
      </w:r>
      <w:r>
        <w:t>РПИ</w:t>
      </w:r>
      <w:r w:rsidRPr="00DE1F79">
        <w:t>, 1979</w:t>
      </w:r>
      <w:r>
        <w:t>г</w:t>
      </w:r>
      <w:r w:rsidRPr="00DE1F79">
        <w:t>.</w:t>
      </w:r>
    </w:p>
    <w:p w:rsidR="0054303A" w:rsidRDefault="0054303A" w:rsidP="0054303A">
      <w:pPr>
        <w:pStyle w:val="af7"/>
        <w:numPr>
          <w:ilvl w:val="0"/>
          <w:numId w:val="18"/>
        </w:numPr>
      </w:pPr>
      <w:proofErr w:type="spellStart"/>
      <w:r>
        <w:t>Алтунин</w:t>
      </w:r>
      <w:proofErr w:type="spellEnd"/>
      <w:r>
        <w:t xml:space="preserve"> А.Е., </w:t>
      </w:r>
      <w:proofErr w:type="spellStart"/>
      <w:r>
        <w:t>Семухин</w:t>
      </w:r>
      <w:proofErr w:type="spellEnd"/>
      <w:r>
        <w:t xml:space="preserve"> М.В. «Модели и алгоритмы принятия решений в нечетких условиях» - Изд-во «ТГУ» 2008г.</w:t>
      </w:r>
    </w:p>
    <w:p w:rsidR="0054303A" w:rsidRDefault="0054303A" w:rsidP="0054303A">
      <w:pPr>
        <w:pStyle w:val="af7"/>
        <w:numPr>
          <w:ilvl w:val="0"/>
          <w:numId w:val="18"/>
        </w:numPr>
        <w:rPr>
          <w:lang w:val="en-US"/>
        </w:rPr>
      </w:pPr>
      <w:proofErr w:type="spellStart"/>
      <w:r>
        <w:rPr>
          <w:lang w:val="en-US"/>
        </w:rPr>
        <w:t>Dourra</w:t>
      </w:r>
      <w:proofErr w:type="spellEnd"/>
      <w:r>
        <w:rPr>
          <w:lang w:val="en-US"/>
        </w:rPr>
        <w:t xml:space="preserve"> H., </w:t>
      </w:r>
      <w:proofErr w:type="spellStart"/>
      <w:r>
        <w:rPr>
          <w:lang w:val="en-US"/>
        </w:rPr>
        <w:t>Siy</w:t>
      </w:r>
      <w:proofErr w:type="spellEnd"/>
      <w:r>
        <w:rPr>
          <w:lang w:val="en-US"/>
        </w:rPr>
        <w:t xml:space="preserve"> P. Investment Using Technical Analysis and Fuzzy Logic</w:t>
      </w:r>
      <w:r w:rsidRPr="00216201">
        <w:rPr>
          <w:lang w:val="en-US"/>
        </w:rPr>
        <w:t>.</w:t>
      </w:r>
      <w:r>
        <w:rPr>
          <w:lang w:val="en-US"/>
        </w:rPr>
        <w:t>//Fuzzy Sets</w:t>
      </w:r>
    </w:p>
    <w:p w:rsidR="0054303A" w:rsidRPr="0054303A" w:rsidRDefault="0054303A" w:rsidP="0054303A">
      <w:pPr>
        <w:pStyle w:val="af7"/>
        <w:ind w:left="720"/>
      </w:pPr>
      <w:r>
        <w:rPr>
          <w:lang w:val="en-US"/>
        </w:rPr>
        <w:t xml:space="preserve">        Systems</w:t>
      </w:r>
      <w:r w:rsidRPr="0054303A">
        <w:t xml:space="preserve"> 127 (2002) </w:t>
      </w:r>
    </w:p>
    <w:p w:rsidR="0054303A" w:rsidRPr="00216201" w:rsidRDefault="0054303A" w:rsidP="0054303A">
      <w:pPr>
        <w:pStyle w:val="af7"/>
        <w:ind w:left="360"/>
        <w:rPr>
          <w:lang w:val="en-US"/>
        </w:rPr>
      </w:pPr>
    </w:p>
    <w:p w:rsidR="007C1C08" w:rsidRPr="007446A1" w:rsidRDefault="007C1C08" w:rsidP="0054303A">
      <w:pPr>
        <w:pStyle w:val="af7"/>
        <w:ind w:left="360"/>
      </w:pPr>
    </w:p>
    <w:p w:rsidR="007C1C08" w:rsidRPr="007446A1" w:rsidRDefault="007C1C08" w:rsidP="002221BB">
      <w:pPr>
        <w:pStyle w:val="af7"/>
        <w:ind w:left="360"/>
      </w:pPr>
    </w:p>
    <w:p w:rsidR="007C1C08" w:rsidRDefault="007C1C08" w:rsidP="006D5290">
      <w:pPr>
        <w:pStyle w:val="af0"/>
        <w:ind w:left="360"/>
        <w:rPr>
          <w:rFonts w:ascii="Times New Roman" w:hAnsi="Times New Roman" w:cs="Times New Roman"/>
          <w:sz w:val="24"/>
          <w:szCs w:val="24"/>
        </w:rPr>
      </w:pPr>
    </w:p>
    <w:p w:rsidR="007C1C08" w:rsidRPr="00B852A4" w:rsidRDefault="007C1C08" w:rsidP="007F5B38">
      <w:pPr>
        <w:pStyle w:val="af0"/>
        <w:numPr>
          <w:ilvl w:val="0"/>
          <w:numId w:val="7"/>
        </w:numPr>
      </w:pPr>
      <w:r w:rsidRPr="006A1299">
        <w:rPr>
          <w:rFonts w:ascii="Times New Roman" w:hAnsi="Times New Roman" w:cs="Times New Roman"/>
          <w:sz w:val="24"/>
          <w:szCs w:val="24"/>
        </w:rPr>
        <w:t>Описание материально-технического обеспечения.</w:t>
      </w:r>
    </w:p>
    <w:p w:rsidR="007C1C08" w:rsidRDefault="007C1C08" w:rsidP="007F5B38">
      <w:pPr>
        <w:pStyle w:val="af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Компьютерный класс</w:t>
      </w:r>
    </w:p>
    <w:p w:rsidR="007C1C08" w:rsidRPr="006A1299" w:rsidRDefault="007C1C08" w:rsidP="007F5B38">
      <w:pPr>
        <w:pStyle w:val="af0"/>
        <w:ind w:left="360"/>
      </w:pPr>
    </w:p>
    <w:p w:rsidR="007C1C08" w:rsidRPr="006A1299" w:rsidRDefault="007C1C08" w:rsidP="007F5B38">
      <w:r w:rsidRPr="006A1299">
        <w:t>9. Язык преподавания</w:t>
      </w:r>
      <w:r w:rsidRPr="00B852A4">
        <w:t xml:space="preserve"> </w:t>
      </w:r>
      <w:r>
        <w:t xml:space="preserve"> </w:t>
      </w:r>
      <w:r w:rsidRPr="003537E5">
        <w:t>русский.</w:t>
      </w:r>
    </w:p>
    <w:p w:rsidR="007C1C08" w:rsidRPr="006A1299" w:rsidRDefault="007C1C08" w:rsidP="007F5B38"/>
    <w:p w:rsidR="007C1C08" w:rsidRPr="006A1299" w:rsidRDefault="007C1C08" w:rsidP="007F5B38">
      <w:r w:rsidRPr="006A1299">
        <w:t>10. Преподаватель</w:t>
      </w:r>
      <w:r>
        <w:t xml:space="preserve"> -</w:t>
      </w:r>
      <w:r w:rsidRPr="006A1299">
        <w:t xml:space="preserve"> </w:t>
      </w:r>
      <w:r w:rsidRPr="00580A3B">
        <w:t>ст. преподаватель Л.П.Дмитриева</w:t>
      </w:r>
      <w:r>
        <w:t xml:space="preserve">. </w:t>
      </w:r>
    </w:p>
    <w:p w:rsidR="007C1C08" w:rsidRPr="006A1299" w:rsidRDefault="007C1C08" w:rsidP="007F5B38"/>
    <w:p w:rsidR="007C1C08" w:rsidRDefault="007C1C08">
      <w:r w:rsidRPr="006A1299">
        <w:t xml:space="preserve">11. Автор </w:t>
      </w:r>
      <w:r>
        <w:t xml:space="preserve"> </w:t>
      </w:r>
      <w:r w:rsidRPr="006A1299">
        <w:t>программы</w:t>
      </w:r>
      <w:r>
        <w:t xml:space="preserve"> - </w:t>
      </w:r>
      <w:r w:rsidRPr="00580A3B">
        <w:t>ст. преподаватель Л.П.Дмитриева</w:t>
      </w:r>
      <w:r>
        <w:t xml:space="preserve">. </w:t>
      </w:r>
      <w:r w:rsidRPr="0011560C">
        <w:t xml:space="preserve"> </w:t>
      </w:r>
    </w:p>
    <w:sectPr w:rsidR="007C1C08" w:rsidSect="00EE0D05">
      <w:footerReference w:type="even" r:id="rId9"/>
      <w:footerReference w:type="default" r:id="rId10"/>
      <w:pgSz w:w="16838" w:h="11906" w:orient="landscape"/>
      <w:pgMar w:top="53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85E" w:rsidRDefault="004D385E" w:rsidP="002F1885">
      <w:r>
        <w:separator/>
      </w:r>
    </w:p>
  </w:endnote>
  <w:endnote w:type="continuationSeparator" w:id="0">
    <w:p w:rsidR="004D385E" w:rsidRDefault="004D385E" w:rsidP="002F1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C08" w:rsidRDefault="00B03DB5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7C1C08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F804A0">
      <w:rPr>
        <w:rStyle w:val="af1"/>
        <w:noProof/>
      </w:rPr>
      <w:t>2</w:t>
    </w:r>
    <w:r>
      <w:rPr>
        <w:rStyle w:val="af1"/>
      </w:rPr>
      <w:fldChar w:fldCharType="end"/>
    </w:r>
  </w:p>
  <w:p w:rsidR="007C1C08" w:rsidRDefault="007C1C08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C08" w:rsidRDefault="00B03DB5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7C1C08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C1C08">
      <w:rPr>
        <w:rStyle w:val="af1"/>
        <w:noProof/>
      </w:rPr>
      <w:t>3</w:t>
    </w:r>
    <w:r>
      <w:rPr>
        <w:rStyle w:val="af1"/>
      </w:rPr>
      <w:fldChar w:fldCharType="end"/>
    </w:r>
  </w:p>
  <w:p w:rsidR="007C1C08" w:rsidRDefault="007C1C08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C08" w:rsidRDefault="00B03DB5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7C1C08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F804A0">
      <w:rPr>
        <w:rStyle w:val="af1"/>
        <w:noProof/>
      </w:rPr>
      <w:t>4</w:t>
    </w:r>
    <w:r>
      <w:rPr>
        <w:rStyle w:val="af1"/>
      </w:rPr>
      <w:fldChar w:fldCharType="end"/>
    </w:r>
  </w:p>
  <w:p w:rsidR="007C1C08" w:rsidRDefault="007C1C08">
    <w:pPr>
      <w:pStyle w:val="a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C08" w:rsidRDefault="00B03DB5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7C1C08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F804A0">
      <w:rPr>
        <w:rStyle w:val="af1"/>
        <w:noProof/>
      </w:rPr>
      <w:t>3</w:t>
    </w:r>
    <w:r>
      <w:rPr>
        <w:rStyle w:val="af1"/>
      </w:rPr>
      <w:fldChar w:fldCharType="end"/>
    </w:r>
  </w:p>
  <w:p w:rsidR="007C1C08" w:rsidRDefault="007C1C0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85E" w:rsidRDefault="004D385E" w:rsidP="002F1885">
      <w:r>
        <w:separator/>
      </w:r>
    </w:p>
  </w:footnote>
  <w:footnote w:type="continuationSeparator" w:id="0">
    <w:p w:rsidR="004D385E" w:rsidRDefault="004D385E" w:rsidP="002F1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AB6F6C"/>
    <w:multiLevelType w:val="hybridMultilevel"/>
    <w:tmpl w:val="9E6AC1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E624B9A"/>
    <w:multiLevelType w:val="hybridMultilevel"/>
    <w:tmpl w:val="267A6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5B0B09"/>
    <w:multiLevelType w:val="hybridMultilevel"/>
    <w:tmpl w:val="F8D82EEC"/>
    <w:lvl w:ilvl="0" w:tplc="CB5E52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7521BC"/>
    <w:multiLevelType w:val="hybridMultilevel"/>
    <w:tmpl w:val="56F0B0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685B86"/>
    <w:multiLevelType w:val="hybridMultilevel"/>
    <w:tmpl w:val="6DE440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737A60"/>
    <w:multiLevelType w:val="hybridMultilevel"/>
    <w:tmpl w:val="9550C3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AB555A3"/>
    <w:multiLevelType w:val="hybridMultilevel"/>
    <w:tmpl w:val="4A228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27428D"/>
    <w:multiLevelType w:val="hybridMultilevel"/>
    <w:tmpl w:val="D4E28326"/>
    <w:lvl w:ilvl="0" w:tplc="CFF8FA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69496C28"/>
    <w:multiLevelType w:val="hybridMultilevel"/>
    <w:tmpl w:val="35847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17"/>
  </w:num>
  <w:num w:numId="7">
    <w:abstractNumId w:val="10"/>
  </w:num>
  <w:num w:numId="8">
    <w:abstractNumId w:val="4"/>
  </w:num>
  <w:num w:numId="9">
    <w:abstractNumId w:val="16"/>
  </w:num>
  <w:num w:numId="10">
    <w:abstractNumId w:val="7"/>
  </w:num>
  <w:num w:numId="11">
    <w:abstractNumId w:val="13"/>
  </w:num>
  <w:num w:numId="12">
    <w:abstractNumId w:val="3"/>
  </w:num>
  <w:num w:numId="13">
    <w:abstractNumId w:val="14"/>
  </w:num>
  <w:num w:numId="14">
    <w:abstractNumId w:val="6"/>
  </w:num>
  <w:num w:numId="15">
    <w:abstractNumId w:val="15"/>
  </w:num>
  <w:num w:numId="16">
    <w:abstractNumId w:val="12"/>
  </w:num>
  <w:num w:numId="17">
    <w:abstractNumId w:val="9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558E"/>
    <w:rsid w:val="00006633"/>
    <w:rsid w:val="000105E4"/>
    <w:rsid w:val="000130D2"/>
    <w:rsid w:val="00013475"/>
    <w:rsid w:val="00014B01"/>
    <w:rsid w:val="00017D1E"/>
    <w:rsid w:val="00022356"/>
    <w:rsid w:val="00025143"/>
    <w:rsid w:val="00030918"/>
    <w:rsid w:val="00030D4C"/>
    <w:rsid w:val="00034DEC"/>
    <w:rsid w:val="00036C6A"/>
    <w:rsid w:val="0004473C"/>
    <w:rsid w:val="00044B48"/>
    <w:rsid w:val="00052FDB"/>
    <w:rsid w:val="00054439"/>
    <w:rsid w:val="00055870"/>
    <w:rsid w:val="00057B15"/>
    <w:rsid w:val="0006601C"/>
    <w:rsid w:val="00066207"/>
    <w:rsid w:val="000705C5"/>
    <w:rsid w:val="00070B47"/>
    <w:rsid w:val="00073C53"/>
    <w:rsid w:val="00084573"/>
    <w:rsid w:val="000947E9"/>
    <w:rsid w:val="00094990"/>
    <w:rsid w:val="00094EEC"/>
    <w:rsid w:val="000A180B"/>
    <w:rsid w:val="000A1B47"/>
    <w:rsid w:val="000B1018"/>
    <w:rsid w:val="000B4C7B"/>
    <w:rsid w:val="000B7BE4"/>
    <w:rsid w:val="000C5525"/>
    <w:rsid w:val="000C7F73"/>
    <w:rsid w:val="000D417F"/>
    <w:rsid w:val="000D7EC7"/>
    <w:rsid w:val="000E0062"/>
    <w:rsid w:val="000F317C"/>
    <w:rsid w:val="00107B03"/>
    <w:rsid w:val="001103CA"/>
    <w:rsid w:val="001145FC"/>
    <w:rsid w:val="0011560C"/>
    <w:rsid w:val="00115969"/>
    <w:rsid w:val="00117A4B"/>
    <w:rsid w:val="00122A2E"/>
    <w:rsid w:val="00123C1D"/>
    <w:rsid w:val="00125793"/>
    <w:rsid w:val="00126A65"/>
    <w:rsid w:val="00127FB0"/>
    <w:rsid w:val="00136BDB"/>
    <w:rsid w:val="00140B56"/>
    <w:rsid w:val="00141767"/>
    <w:rsid w:val="00146602"/>
    <w:rsid w:val="00147500"/>
    <w:rsid w:val="001505A1"/>
    <w:rsid w:val="0015370E"/>
    <w:rsid w:val="0016661E"/>
    <w:rsid w:val="001731FB"/>
    <w:rsid w:val="00173543"/>
    <w:rsid w:val="001759BC"/>
    <w:rsid w:val="0017793C"/>
    <w:rsid w:val="00181A7E"/>
    <w:rsid w:val="00184029"/>
    <w:rsid w:val="0019368A"/>
    <w:rsid w:val="001A36DA"/>
    <w:rsid w:val="001B01B5"/>
    <w:rsid w:val="001B0778"/>
    <w:rsid w:val="001B139B"/>
    <w:rsid w:val="001B62BD"/>
    <w:rsid w:val="001C1961"/>
    <w:rsid w:val="001D009E"/>
    <w:rsid w:val="001D46BA"/>
    <w:rsid w:val="001D6D21"/>
    <w:rsid w:val="001E2254"/>
    <w:rsid w:val="001F0D72"/>
    <w:rsid w:val="001F240D"/>
    <w:rsid w:val="001F2D3A"/>
    <w:rsid w:val="001F5B08"/>
    <w:rsid w:val="00200DDB"/>
    <w:rsid w:val="002030AB"/>
    <w:rsid w:val="00211A41"/>
    <w:rsid w:val="00215A36"/>
    <w:rsid w:val="00221952"/>
    <w:rsid w:val="002221BB"/>
    <w:rsid w:val="002227AD"/>
    <w:rsid w:val="00231896"/>
    <w:rsid w:val="00233FC5"/>
    <w:rsid w:val="002357F9"/>
    <w:rsid w:val="0024270C"/>
    <w:rsid w:val="0025375D"/>
    <w:rsid w:val="0025568A"/>
    <w:rsid w:val="002768A2"/>
    <w:rsid w:val="002768E3"/>
    <w:rsid w:val="00277308"/>
    <w:rsid w:val="00277D96"/>
    <w:rsid w:val="00280F74"/>
    <w:rsid w:val="002919C7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B57F7"/>
    <w:rsid w:val="002C05F5"/>
    <w:rsid w:val="002C1A20"/>
    <w:rsid w:val="002D1F8A"/>
    <w:rsid w:val="002D38F1"/>
    <w:rsid w:val="002D7EE0"/>
    <w:rsid w:val="002E2DAF"/>
    <w:rsid w:val="002E547C"/>
    <w:rsid w:val="002F1885"/>
    <w:rsid w:val="002F4CCC"/>
    <w:rsid w:val="002F69DA"/>
    <w:rsid w:val="002F6FF9"/>
    <w:rsid w:val="00304AF2"/>
    <w:rsid w:val="0030536C"/>
    <w:rsid w:val="00314DF4"/>
    <w:rsid w:val="003226C8"/>
    <w:rsid w:val="0032620B"/>
    <w:rsid w:val="00326ECB"/>
    <w:rsid w:val="00331AD0"/>
    <w:rsid w:val="0034553B"/>
    <w:rsid w:val="00345A53"/>
    <w:rsid w:val="003473A5"/>
    <w:rsid w:val="00352976"/>
    <w:rsid w:val="00352E49"/>
    <w:rsid w:val="003537E5"/>
    <w:rsid w:val="00354287"/>
    <w:rsid w:val="00357EDF"/>
    <w:rsid w:val="00362C5B"/>
    <w:rsid w:val="0036702D"/>
    <w:rsid w:val="00372989"/>
    <w:rsid w:val="00372DB1"/>
    <w:rsid w:val="00372F8F"/>
    <w:rsid w:val="00376F0D"/>
    <w:rsid w:val="003774C1"/>
    <w:rsid w:val="0038388E"/>
    <w:rsid w:val="00385860"/>
    <w:rsid w:val="00386625"/>
    <w:rsid w:val="00394616"/>
    <w:rsid w:val="00394C05"/>
    <w:rsid w:val="00394F66"/>
    <w:rsid w:val="00395C99"/>
    <w:rsid w:val="003970F4"/>
    <w:rsid w:val="003A5647"/>
    <w:rsid w:val="003A676F"/>
    <w:rsid w:val="003B28C8"/>
    <w:rsid w:val="003B6CF0"/>
    <w:rsid w:val="003C1312"/>
    <w:rsid w:val="003D3B2F"/>
    <w:rsid w:val="003D55A6"/>
    <w:rsid w:val="003E7754"/>
    <w:rsid w:val="003F3177"/>
    <w:rsid w:val="003F415B"/>
    <w:rsid w:val="003F43EC"/>
    <w:rsid w:val="003F5190"/>
    <w:rsid w:val="00415BE6"/>
    <w:rsid w:val="00421013"/>
    <w:rsid w:val="00423A26"/>
    <w:rsid w:val="004315A8"/>
    <w:rsid w:val="00432922"/>
    <w:rsid w:val="004329C5"/>
    <w:rsid w:val="00440A48"/>
    <w:rsid w:val="0044270F"/>
    <w:rsid w:val="00443D3A"/>
    <w:rsid w:val="00457867"/>
    <w:rsid w:val="00461A31"/>
    <w:rsid w:val="004653C2"/>
    <w:rsid w:val="0046558E"/>
    <w:rsid w:val="00470B01"/>
    <w:rsid w:val="00476195"/>
    <w:rsid w:val="00476965"/>
    <w:rsid w:val="00484C5F"/>
    <w:rsid w:val="004A1930"/>
    <w:rsid w:val="004A38C0"/>
    <w:rsid w:val="004A4481"/>
    <w:rsid w:val="004A6BC6"/>
    <w:rsid w:val="004B4341"/>
    <w:rsid w:val="004B58A4"/>
    <w:rsid w:val="004B7267"/>
    <w:rsid w:val="004C230C"/>
    <w:rsid w:val="004C72E6"/>
    <w:rsid w:val="004D25E2"/>
    <w:rsid w:val="004D385E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233C"/>
    <w:rsid w:val="0051448E"/>
    <w:rsid w:val="00515560"/>
    <w:rsid w:val="00515DE8"/>
    <w:rsid w:val="00516DF0"/>
    <w:rsid w:val="00521516"/>
    <w:rsid w:val="00522A9E"/>
    <w:rsid w:val="005334B0"/>
    <w:rsid w:val="00533CEC"/>
    <w:rsid w:val="005357D7"/>
    <w:rsid w:val="0054303A"/>
    <w:rsid w:val="00544686"/>
    <w:rsid w:val="0054475A"/>
    <w:rsid w:val="005453B5"/>
    <w:rsid w:val="0055424E"/>
    <w:rsid w:val="00556F05"/>
    <w:rsid w:val="00560BC6"/>
    <w:rsid w:val="005669EC"/>
    <w:rsid w:val="00573F4C"/>
    <w:rsid w:val="00576B76"/>
    <w:rsid w:val="00580A3B"/>
    <w:rsid w:val="00590709"/>
    <w:rsid w:val="00594A73"/>
    <w:rsid w:val="00596CE5"/>
    <w:rsid w:val="005979D0"/>
    <w:rsid w:val="005A4F2C"/>
    <w:rsid w:val="005A68BF"/>
    <w:rsid w:val="005A6AE6"/>
    <w:rsid w:val="005B0D6B"/>
    <w:rsid w:val="005B6781"/>
    <w:rsid w:val="005C1D09"/>
    <w:rsid w:val="005C2085"/>
    <w:rsid w:val="005D1F90"/>
    <w:rsid w:val="005D4FF0"/>
    <w:rsid w:val="005D7DD1"/>
    <w:rsid w:val="005E1B47"/>
    <w:rsid w:val="005E5242"/>
    <w:rsid w:val="005E6E84"/>
    <w:rsid w:val="005E7BA4"/>
    <w:rsid w:val="005F1A65"/>
    <w:rsid w:val="005F2C65"/>
    <w:rsid w:val="005F3010"/>
    <w:rsid w:val="005F391A"/>
    <w:rsid w:val="005F58C2"/>
    <w:rsid w:val="005F60C3"/>
    <w:rsid w:val="005F7C79"/>
    <w:rsid w:val="006029B4"/>
    <w:rsid w:val="00611FFE"/>
    <w:rsid w:val="00616440"/>
    <w:rsid w:val="00617AD7"/>
    <w:rsid w:val="00627E43"/>
    <w:rsid w:val="00630B70"/>
    <w:rsid w:val="0063239C"/>
    <w:rsid w:val="006367C9"/>
    <w:rsid w:val="00643384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1299"/>
    <w:rsid w:val="006A1C15"/>
    <w:rsid w:val="006A58FC"/>
    <w:rsid w:val="006A5F79"/>
    <w:rsid w:val="006B3A09"/>
    <w:rsid w:val="006B5021"/>
    <w:rsid w:val="006C08E4"/>
    <w:rsid w:val="006C48E0"/>
    <w:rsid w:val="006C4D31"/>
    <w:rsid w:val="006D5290"/>
    <w:rsid w:val="006D7274"/>
    <w:rsid w:val="006E4A31"/>
    <w:rsid w:val="006E6693"/>
    <w:rsid w:val="006E706B"/>
    <w:rsid w:val="006F12B8"/>
    <w:rsid w:val="006F3CA9"/>
    <w:rsid w:val="006F6984"/>
    <w:rsid w:val="0071075F"/>
    <w:rsid w:val="0071126D"/>
    <w:rsid w:val="007278C3"/>
    <w:rsid w:val="00732D13"/>
    <w:rsid w:val="00733D18"/>
    <w:rsid w:val="00734A31"/>
    <w:rsid w:val="00741898"/>
    <w:rsid w:val="007446A1"/>
    <w:rsid w:val="007508E7"/>
    <w:rsid w:val="00756863"/>
    <w:rsid w:val="00757709"/>
    <w:rsid w:val="0076663B"/>
    <w:rsid w:val="00766BDB"/>
    <w:rsid w:val="00783D61"/>
    <w:rsid w:val="007842DF"/>
    <w:rsid w:val="007848EA"/>
    <w:rsid w:val="00786979"/>
    <w:rsid w:val="00790AC8"/>
    <w:rsid w:val="00794155"/>
    <w:rsid w:val="007A04B6"/>
    <w:rsid w:val="007B394E"/>
    <w:rsid w:val="007B67E5"/>
    <w:rsid w:val="007C03E2"/>
    <w:rsid w:val="007C0DAD"/>
    <w:rsid w:val="007C1C08"/>
    <w:rsid w:val="007C4FD7"/>
    <w:rsid w:val="007D144B"/>
    <w:rsid w:val="007D3707"/>
    <w:rsid w:val="007D7812"/>
    <w:rsid w:val="007E1E20"/>
    <w:rsid w:val="007E3652"/>
    <w:rsid w:val="007E738C"/>
    <w:rsid w:val="007F5B38"/>
    <w:rsid w:val="00801078"/>
    <w:rsid w:val="0080434A"/>
    <w:rsid w:val="008053CF"/>
    <w:rsid w:val="008065B1"/>
    <w:rsid w:val="008102A2"/>
    <w:rsid w:val="008151C1"/>
    <w:rsid w:val="0081563A"/>
    <w:rsid w:val="008209FD"/>
    <w:rsid w:val="008211A1"/>
    <w:rsid w:val="00822242"/>
    <w:rsid w:val="008257FE"/>
    <w:rsid w:val="00826DF8"/>
    <w:rsid w:val="0083139B"/>
    <w:rsid w:val="0083295C"/>
    <w:rsid w:val="00834FCD"/>
    <w:rsid w:val="0084512B"/>
    <w:rsid w:val="00851EB2"/>
    <w:rsid w:val="00853737"/>
    <w:rsid w:val="00855FF4"/>
    <w:rsid w:val="0086160A"/>
    <w:rsid w:val="0086618D"/>
    <w:rsid w:val="00866C6C"/>
    <w:rsid w:val="00874A42"/>
    <w:rsid w:val="00876955"/>
    <w:rsid w:val="00885800"/>
    <w:rsid w:val="00885AE8"/>
    <w:rsid w:val="00891B85"/>
    <w:rsid w:val="00893ACA"/>
    <w:rsid w:val="008A0A79"/>
    <w:rsid w:val="008A1916"/>
    <w:rsid w:val="008A3F8C"/>
    <w:rsid w:val="008A46F0"/>
    <w:rsid w:val="008A7938"/>
    <w:rsid w:val="008B0521"/>
    <w:rsid w:val="008B14CD"/>
    <w:rsid w:val="008C6927"/>
    <w:rsid w:val="008D328A"/>
    <w:rsid w:val="008E3175"/>
    <w:rsid w:val="008E4EDF"/>
    <w:rsid w:val="008F439C"/>
    <w:rsid w:val="008F6C15"/>
    <w:rsid w:val="00906387"/>
    <w:rsid w:val="009112F8"/>
    <w:rsid w:val="00913F49"/>
    <w:rsid w:val="00916B91"/>
    <w:rsid w:val="00917AC7"/>
    <w:rsid w:val="00927CF1"/>
    <w:rsid w:val="00941EA8"/>
    <w:rsid w:val="009525CB"/>
    <w:rsid w:val="009601D6"/>
    <w:rsid w:val="009663D8"/>
    <w:rsid w:val="00970CBD"/>
    <w:rsid w:val="0097433F"/>
    <w:rsid w:val="0097459B"/>
    <w:rsid w:val="009746BC"/>
    <w:rsid w:val="00983E74"/>
    <w:rsid w:val="00985371"/>
    <w:rsid w:val="00985C50"/>
    <w:rsid w:val="00986C05"/>
    <w:rsid w:val="00992D3B"/>
    <w:rsid w:val="009967A7"/>
    <w:rsid w:val="009A4D62"/>
    <w:rsid w:val="009B0D32"/>
    <w:rsid w:val="009B3670"/>
    <w:rsid w:val="009C4842"/>
    <w:rsid w:val="009C4C42"/>
    <w:rsid w:val="009D4DAF"/>
    <w:rsid w:val="009F0F69"/>
    <w:rsid w:val="009F68F7"/>
    <w:rsid w:val="00A02667"/>
    <w:rsid w:val="00A05C7D"/>
    <w:rsid w:val="00A116C1"/>
    <w:rsid w:val="00A20B08"/>
    <w:rsid w:val="00A21100"/>
    <w:rsid w:val="00A311B1"/>
    <w:rsid w:val="00A33021"/>
    <w:rsid w:val="00A347F0"/>
    <w:rsid w:val="00A41E43"/>
    <w:rsid w:val="00A43328"/>
    <w:rsid w:val="00A6694E"/>
    <w:rsid w:val="00A66A8B"/>
    <w:rsid w:val="00A73A57"/>
    <w:rsid w:val="00A749BD"/>
    <w:rsid w:val="00A76267"/>
    <w:rsid w:val="00A85D13"/>
    <w:rsid w:val="00A92264"/>
    <w:rsid w:val="00A96C27"/>
    <w:rsid w:val="00A97896"/>
    <w:rsid w:val="00A97D93"/>
    <w:rsid w:val="00AB0916"/>
    <w:rsid w:val="00AB2171"/>
    <w:rsid w:val="00AC3EC6"/>
    <w:rsid w:val="00AC6B28"/>
    <w:rsid w:val="00AC7611"/>
    <w:rsid w:val="00AD07A3"/>
    <w:rsid w:val="00AD13A9"/>
    <w:rsid w:val="00AD4F83"/>
    <w:rsid w:val="00AD7FBD"/>
    <w:rsid w:val="00AE5F6D"/>
    <w:rsid w:val="00AF11B4"/>
    <w:rsid w:val="00AF37CA"/>
    <w:rsid w:val="00AF4EB7"/>
    <w:rsid w:val="00AF57E4"/>
    <w:rsid w:val="00AF765A"/>
    <w:rsid w:val="00B0038B"/>
    <w:rsid w:val="00B01F0A"/>
    <w:rsid w:val="00B02E3C"/>
    <w:rsid w:val="00B03DB5"/>
    <w:rsid w:val="00B07559"/>
    <w:rsid w:val="00B07EB4"/>
    <w:rsid w:val="00B10031"/>
    <w:rsid w:val="00B1320A"/>
    <w:rsid w:val="00B135AD"/>
    <w:rsid w:val="00B16F8C"/>
    <w:rsid w:val="00B17B9A"/>
    <w:rsid w:val="00B25063"/>
    <w:rsid w:val="00B307A9"/>
    <w:rsid w:val="00B35559"/>
    <w:rsid w:val="00B37C4D"/>
    <w:rsid w:val="00B41A67"/>
    <w:rsid w:val="00B43B4F"/>
    <w:rsid w:val="00B4704F"/>
    <w:rsid w:val="00B52F83"/>
    <w:rsid w:val="00B67D15"/>
    <w:rsid w:val="00B702C5"/>
    <w:rsid w:val="00B756FD"/>
    <w:rsid w:val="00B77643"/>
    <w:rsid w:val="00B77AFD"/>
    <w:rsid w:val="00B852A4"/>
    <w:rsid w:val="00B918B5"/>
    <w:rsid w:val="00B952D9"/>
    <w:rsid w:val="00B95E77"/>
    <w:rsid w:val="00B97685"/>
    <w:rsid w:val="00BA0A64"/>
    <w:rsid w:val="00BA0D2E"/>
    <w:rsid w:val="00BA3C5E"/>
    <w:rsid w:val="00BB688C"/>
    <w:rsid w:val="00BB6BF1"/>
    <w:rsid w:val="00BB7E83"/>
    <w:rsid w:val="00BC4639"/>
    <w:rsid w:val="00BC677C"/>
    <w:rsid w:val="00BC7603"/>
    <w:rsid w:val="00BD4B28"/>
    <w:rsid w:val="00BD4B6B"/>
    <w:rsid w:val="00BD69C7"/>
    <w:rsid w:val="00BD7136"/>
    <w:rsid w:val="00BE1535"/>
    <w:rsid w:val="00BE3ABD"/>
    <w:rsid w:val="00BE7F1E"/>
    <w:rsid w:val="00BF445B"/>
    <w:rsid w:val="00C04CC4"/>
    <w:rsid w:val="00C13BD8"/>
    <w:rsid w:val="00C21CA9"/>
    <w:rsid w:val="00C32578"/>
    <w:rsid w:val="00C40681"/>
    <w:rsid w:val="00C41665"/>
    <w:rsid w:val="00C51646"/>
    <w:rsid w:val="00C56F51"/>
    <w:rsid w:val="00C637D2"/>
    <w:rsid w:val="00C70EEC"/>
    <w:rsid w:val="00C7509E"/>
    <w:rsid w:val="00C77F6F"/>
    <w:rsid w:val="00CA1528"/>
    <w:rsid w:val="00CA3B4F"/>
    <w:rsid w:val="00CB50E5"/>
    <w:rsid w:val="00CC1D08"/>
    <w:rsid w:val="00CD1974"/>
    <w:rsid w:val="00CD49BD"/>
    <w:rsid w:val="00CE1D3D"/>
    <w:rsid w:val="00CF0009"/>
    <w:rsid w:val="00CF2537"/>
    <w:rsid w:val="00D02A96"/>
    <w:rsid w:val="00D0429A"/>
    <w:rsid w:val="00D1119F"/>
    <w:rsid w:val="00D12A81"/>
    <w:rsid w:val="00D16703"/>
    <w:rsid w:val="00D275A8"/>
    <w:rsid w:val="00D321E9"/>
    <w:rsid w:val="00D3245E"/>
    <w:rsid w:val="00D41819"/>
    <w:rsid w:val="00D43FF2"/>
    <w:rsid w:val="00D5133D"/>
    <w:rsid w:val="00D54E23"/>
    <w:rsid w:val="00D61860"/>
    <w:rsid w:val="00D62F64"/>
    <w:rsid w:val="00D65F8F"/>
    <w:rsid w:val="00D71FB4"/>
    <w:rsid w:val="00D772C5"/>
    <w:rsid w:val="00D85457"/>
    <w:rsid w:val="00DB020B"/>
    <w:rsid w:val="00DB2D1F"/>
    <w:rsid w:val="00DC2D8F"/>
    <w:rsid w:val="00DC5651"/>
    <w:rsid w:val="00DC5FD8"/>
    <w:rsid w:val="00DD50D3"/>
    <w:rsid w:val="00DD56DA"/>
    <w:rsid w:val="00DE5CD5"/>
    <w:rsid w:val="00DF4332"/>
    <w:rsid w:val="00DF52C0"/>
    <w:rsid w:val="00DF7160"/>
    <w:rsid w:val="00DF71F6"/>
    <w:rsid w:val="00E013DB"/>
    <w:rsid w:val="00E022F3"/>
    <w:rsid w:val="00E05FD6"/>
    <w:rsid w:val="00E11A48"/>
    <w:rsid w:val="00E1573D"/>
    <w:rsid w:val="00E17BB6"/>
    <w:rsid w:val="00E22717"/>
    <w:rsid w:val="00E22F03"/>
    <w:rsid w:val="00E321EE"/>
    <w:rsid w:val="00E360B3"/>
    <w:rsid w:val="00E444AB"/>
    <w:rsid w:val="00E52782"/>
    <w:rsid w:val="00E537D2"/>
    <w:rsid w:val="00E55C36"/>
    <w:rsid w:val="00E567CD"/>
    <w:rsid w:val="00E5740B"/>
    <w:rsid w:val="00E57FDB"/>
    <w:rsid w:val="00E6164A"/>
    <w:rsid w:val="00E65F09"/>
    <w:rsid w:val="00E71A10"/>
    <w:rsid w:val="00E73777"/>
    <w:rsid w:val="00E76FFF"/>
    <w:rsid w:val="00E85253"/>
    <w:rsid w:val="00E8765E"/>
    <w:rsid w:val="00E87FA8"/>
    <w:rsid w:val="00E90271"/>
    <w:rsid w:val="00E90DD7"/>
    <w:rsid w:val="00E9683F"/>
    <w:rsid w:val="00EA6745"/>
    <w:rsid w:val="00EB05CD"/>
    <w:rsid w:val="00EB20D1"/>
    <w:rsid w:val="00EB38DC"/>
    <w:rsid w:val="00EB3CAB"/>
    <w:rsid w:val="00EB5635"/>
    <w:rsid w:val="00EC4003"/>
    <w:rsid w:val="00EC48B3"/>
    <w:rsid w:val="00ED08F1"/>
    <w:rsid w:val="00EE0D05"/>
    <w:rsid w:val="00EE4BDD"/>
    <w:rsid w:val="00EF1F21"/>
    <w:rsid w:val="00EF3725"/>
    <w:rsid w:val="00EF7360"/>
    <w:rsid w:val="00F00C04"/>
    <w:rsid w:val="00F039B6"/>
    <w:rsid w:val="00F0584A"/>
    <w:rsid w:val="00F105BE"/>
    <w:rsid w:val="00F11B11"/>
    <w:rsid w:val="00F124C6"/>
    <w:rsid w:val="00F23D61"/>
    <w:rsid w:val="00F243E4"/>
    <w:rsid w:val="00F24768"/>
    <w:rsid w:val="00F26A98"/>
    <w:rsid w:val="00F30D4D"/>
    <w:rsid w:val="00F317ED"/>
    <w:rsid w:val="00F35745"/>
    <w:rsid w:val="00F37850"/>
    <w:rsid w:val="00F43DEA"/>
    <w:rsid w:val="00F47D36"/>
    <w:rsid w:val="00F52A15"/>
    <w:rsid w:val="00F601D1"/>
    <w:rsid w:val="00F62FE0"/>
    <w:rsid w:val="00F73BA5"/>
    <w:rsid w:val="00F804A0"/>
    <w:rsid w:val="00F81872"/>
    <w:rsid w:val="00F8190B"/>
    <w:rsid w:val="00F83298"/>
    <w:rsid w:val="00F846D9"/>
    <w:rsid w:val="00F866C8"/>
    <w:rsid w:val="00F95A7C"/>
    <w:rsid w:val="00FA20C3"/>
    <w:rsid w:val="00FB4AC4"/>
    <w:rsid w:val="00FC5525"/>
    <w:rsid w:val="00FC5806"/>
    <w:rsid w:val="00FD3E46"/>
    <w:rsid w:val="00FE52B8"/>
    <w:rsid w:val="00FF7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7377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73777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73777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E73777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E73777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73777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7377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7377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7377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7377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73777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E73777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E73777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E73777"/>
    <w:rPr>
      <w:b/>
      <w:bCs/>
    </w:rPr>
  </w:style>
  <w:style w:type="character" w:styleId="a5">
    <w:name w:val="Hyperlink"/>
    <w:basedOn w:val="a0"/>
    <w:uiPriority w:val="99"/>
    <w:semiHidden/>
    <w:rsid w:val="00E73777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E73777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E73777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Document Map"/>
    <w:basedOn w:val="a"/>
    <w:link w:val="af5"/>
    <w:uiPriority w:val="99"/>
    <w:semiHidden/>
    <w:rsid w:val="004A448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E73777"/>
    <w:rPr>
      <w:rFonts w:ascii="Segoe UI" w:hAnsi="Segoe UI" w:cs="Segoe UI"/>
      <w:sz w:val="16"/>
      <w:szCs w:val="16"/>
    </w:rPr>
  </w:style>
  <w:style w:type="paragraph" w:customStyle="1" w:styleId="af6">
    <w:name w:val="список с точками"/>
    <w:basedOn w:val="a"/>
    <w:uiPriority w:val="99"/>
    <w:rsid w:val="000947E9"/>
    <w:pPr>
      <w:widowControl w:val="0"/>
      <w:tabs>
        <w:tab w:val="left" w:pos="3024"/>
      </w:tabs>
      <w:suppressAutoHyphens/>
      <w:spacing w:line="312" w:lineRule="auto"/>
      <w:ind w:left="756"/>
      <w:jc w:val="both"/>
    </w:pPr>
    <w:rPr>
      <w:kern w:val="1"/>
      <w:lang w:eastAsia="ar-SA"/>
    </w:rPr>
  </w:style>
  <w:style w:type="paragraph" w:styleId="af7">
    <w:name w:val="No Spacing"/>
    <w:uiPriority w:val="1"/>
    <w:qFormat/>
    <w:rsid w:val="002221BB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6301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Демонстрационная версия</cp:lastModifiedBy>
  <cp:revision>3</cp:revision>
  <cp:lastPrinted>2019-02-18T10:59:00Z</cp:lastPrinted>
  <dcterms:created xsi:type="dcterms:W3CDTF">2020-01-04T20:28:00Z</dcterms:created>
  <dcterms:modified xsi:type="dcterms:W3CDTF">2020-01-04T20:35:00Z</dcterms:modified>
</cp:coreProperties>
</file>