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Введение в цифровую обработку изображений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color w:val="000000"/>
        </w:rPr>
        <w:t>«Математика и компьютерные науки</w:t>
      </w:r>
      <w:r>
        <w:rPr/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855" cy="585089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58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6"/>
                              <w:gridCol w:w="2134"/>
                              <w:gridCol w:w="1587"/>
                              <w:gridCol w:w="3"/>
                              <w:gridCol w:w="1533"/>
                              <w:gridCol w:w="2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Оконная система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Преобразование цветов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По-пиксельные преобразования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Линейные фильтры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Бинарные изображения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Устранение дисторсии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Выделение ребер и отрезков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Преобразование Хаффа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Поиск по образцу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Гомография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Внутренняя калибровка камеры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Взаимная калибровка камер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5pt;height:460.6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6"/>
                        <w:gridCol w:w="2134"/>
                        <w:gridCol w:w="1587"/>
                        <w:gridCol w:w="3"/>
                        <w:gridCol w:w="1533"/>
                        <w:gridCol w:w="2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Оконная система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Преобразование цветов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По-пиксельные преобразования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Линейные фильтры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Бинарные изображения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Устранение дисторсии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Выделение ребер и отрезков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Преобразование Хаффа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Поиск по образцу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Гомография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Внутренняя калибровка камеры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Взаимная калибровка камер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>1. Подсчет суммы монет на изображении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2. Считать штрих код.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1. Корректировка баланса белого изображения по выбранной точке (белой/черной/серой)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2. Подсчет количества треугольников и квадратов на избражении.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pt;height:1.2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LibreOffice/5.1.6.2$Linux_X86_64 LibreOffice_project/10m0$Build-2</Application>
  <Pages>7</Pages>
  <Words>828</Words>
  <Characters>5555</Characters>
  <CharactersWithSpaces>6301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2020-01-09T22:35:13Z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